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84" w:rsidRDefault="00041384" w:rsidP="00041384">
      <w:pPr>
        <w:pStyle w:val="a4"/>
        <w:ind w:left="1080"/>
        <w:rPr>
          <w:lang w:val="el-GR"/>
        </w:rPr>
      </w:pPr>
      <w:r>
        <w:rPr>
          <w:lang w:val="el-GR"/>
        </w:rPr>
        <w:tab/>
        <w:t xml:space="preserve">   ΕΦΑΡΜΟΣΜΕΝΑ ΜΑΘΗΜΑΤΙΚΑ </w:t>
      </w:r>
      <w:r w:rsidRPr="002355A4">
        <w:rPr>
          <w:lang w:val="el-GR"/>
        </w:rPr>
        <w:t xml:space="preserve">20 </w:t>
      </w:r>
      <w:r>
        <w:rPr>
          <w:lang w:val="el-GR"/>
        </w:rPr>
        <w:t>Ιουνίου 2017</w:t>
      </w:r>
    </w:p>
    <w:p w:rsidR="00E72127" w:rsidRDefault="00E72127" w:rsidP="002F7E95">
      <w:pPr>
        <w:pStyle w:val="a4"/>
        <w:ind w:left="1080"/>
        <w:jc w:val="both"/>
        <w:rPr>
          <w:lang w:val="el-GR"/>
        </w:rPr>
      </w:pPr>
    </w:p>
    <w:p w:rsidR="002355A4" w:rsidRDefault="002355A4" w:rsidP="002F7E95">
      <w:pPr>
        <w:ind w:left="720"/>
        <w:jc w:val="both"/>
        <w:rPr>
          <w:lang w:val="el-GR"/>
        </w:rPr>
      </w:pPr>
      <w:r w:rsidRPr="002355A4">
        <w:rPr>
          <w:b/>
          <w:lang w:val="el-GR"/>
        </w:rPr>
        <w:t>1.</w:t>
      </w:r>
      <w:r w:rsidRPr="00093428">
        <w:rPr>
          <w:lang w:val="el-GR"/>
        </w:rPr>
        <w:t xml:space="preserve"> </w:t>
      </w:r>
      <w:r w:rsidR="00133D45" w:rsidRPr="00BD4B94">
        <w:rPr>
          <w:lang w:val="el-GR"/>
        </w:rPr>
        <w:t>α)</w:t>
      </w:r>
      <w:r w:rsidR="00133D45" w:rsidRPr="005D465D">
        <w:rPr>
          <w:b/>
          <w:lang w:val="el-GR"/>
        </w:rPr>
        <w:t xml:space="preserve"> </w:t>
      </w:r>
      <w:r w:rsidR="00133D45">
        <w:rPr>
          <w:lang w:val="el-GR"/>
        </w:rPr>
        <w:t>(10</w:t>
      </w:r>
      <w:r>
        <w:rPr>
          <w:lang w:val="el-GR"/>
        </w:rPr>
        <w:t xml:space="preserve">) </w:t>
      </w:r>
      <w:r w:rsidRPr="00B473DC">
        <w:rPr>
          <w:lang w:val="el-GR"/>
        </w:rPr>
        <w:t>Με την μέθοδο των ελαχίστων τετραγώνων εξετάστε ποια από</w:t>
      </w:r>
      <w:r>
        <w:rPr>
          <w:lang w:val="el-GR"/>
        </w:rPr>
        <w:t xml:space="preserve"> </w:t>
      </w:r>
      <w:r w:rsidRPr="00B473DC">
        <w:rPr>
          <w:lang w:val="el-GR"/>
        </w:rPr>
        <w:t xml:space="preserve">τις ευθείες  </w:t>
      </w:r>
      <m:oMath>
        <m:r>
          <w:rPr>
            <w:rFonts w:ascii="Cambria Math" w:hAnsi="Cambria Math"/>
            <w:lang w:val="el-GR"/>
          </w:rPr>
          <m:t>y=x+1</m:t>
        </m:r>
      </m:oMath>
      <w:r w:rsidRPr="00B473DC">
        <w:rPr>
          <w:lang w:val="el-GR"/>
        </w:rPr>
        <w:t xml:space="preserve"> και </w:t>
      </w:r>
      <m:oMath>
        <m:r>
          <w:rPr>
            <w:rFonts w:ascii="Cambria Math" w:hAnsi="Cambria Math"/>
            <w:lang w:val="el-GR"/>
          </w:rPr>
          <m:t>y=2x</m:t>
        </m:r>
      </m:oMath>
      <w:r w:rsidRPr="00B473DC">
        <w:rPr>
          <w:lang w:val="el-GR"/>
        </w:rPr>
        <w:t xml:space="preserve">  είναι εγγύτερη προς τα σημεία</w:t>
      </w:r>
      <w:r>
        <w:rPr>
          <w:lang w:val="el-G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  <w:lang w:val="el-GR"/>
              </w:rPr>
              <m:t>,</m:t>
            </m:r>
            <m:r>
              <w:rPr>
                <w:rFonts w:ascii="Cambria Math" w:hAnsi="Cambria Math"/>
                <w:lang w:val="en-US"/>
              </w:rPr>
              <m:t>y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B473DC">
        <w:rPr>
          <w:lang w:val="el-GR"/>
        </w:rPr>
        <w:t>:</w:t>
      </w:r>
      <w:r>
        <w:rPr>
          <w:lang w:val="el-GR"/>
        </w:rPr>
        <w:t xml:space="preserve"> </w:t>
      </w:r>
    </w:p>
    <w:p w:rsidR="002355A4" w:rsidRDefault="002355A4" w:rsidP="002F7E95">
      <w:pPr>
        <w:ind w:left="720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m:oMath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0,1</m:t>
            </m:r>
          </m:e>
        </m:d>
        <m:r>
          <w:rPr>
            <w:rFonts w:ascii="Cambria Math" w:hAnsi="Cambria Math"/>
            <w:lang w:val="el-GR"/>
          </w:rPr>
          <m:t xml:space="preserve">, </m:t>
        </m:r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1,1</m:t>
            </m:r>
          </m:e>
        </m:d>
        <m:r>
          <w:rPr>
            <w:rFonts w:ascii="Cambria Math" w:hAnsi="Cambria Math"/>
            <w:lang w:val="el-GR"/>
          </w:rPr>
          <m:t xml:space="preserve">, </m:t>
        </m:r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2,3</m:t>
            </m:r>
          </m:e>
        </m:d>
        <m:r>
          <w:rPr>
            <w:rFonts w:ascii="Cambria Math" w:hAnsi="Cambria Math"/>
            <w:lang w:val="el-GR"/>
          </w:rPr>
          <m:t>.</m:t>
        </m:r>
      </m:oMath>
      <w:r>
        <w:rPr>
          <w:lang w:val="el-GR"/>
        </w:rPr>
        <w:t xml:space="preserve"> </w:t>
      </w:r>
    </w:p>
    <w:p w:rsidR="002355A4" w:rsidRDefault="002355A4" w:rsidP="002F7E95">
      <w:pPr>
        <w:ind w:left="720"/>
        <w:jc w:val="both"/>
        <w:rPr>
          <w:lang w:val="el-GR"/>
        </w:rPr>
      </w:pPr>
    </w:p>
    <w:p w:rsidR="002355A4" w:rsidRPr="00133D45" w:rsidRDefault="00EF3673" w:rsidP="002F7E95">
      <w:pPr>
        <w:ind w:left="720"/>
        <w:jc w:val="both"/>
        <w:rPr>
          <w:lang w:val="el-GR"/>
        </w:rPr>
      </w:pPr>
      <w:r w:rsidRPr="00BD4B94">
        <w:rPr>
          <w:lang w:val="el-GR"/>
        </w:rPr>
        <w:t>β)</w:t>
      </w:r>
      <w:r>
        <w:rPr>
          <w:lang w:val="el-GR"/>
        </w:rPr>
        <w:t xml:space="preserve"> </w:t>
      </w:r>
      <w:r w:rsidR="00133D45">
        <w:rPr>
          <w:lang w:val="el-GR"/>
        </w:rPr>
        <w:t>(15</w:t>
      </w:r>
      <w:r w:rsidR="005A06F4">
        <w:rPr>
          <w:lang w:val="el-GR"/>
        </w:rPr>
        <w:t>)</w:t>
      </w:r>
      <w:r w:rsidR="00C8419C" w:rsidRPr="00C8419C">
        <w:rPr>
          <w:lang w:val="el-GR"/>
        </w:rPr>
        <w:t xml:space="preserve"> </w:t>
      </w:r>
      <w:proofErr w:type="spellStart"/>
      <w:r>
        <w:t>Δίδετ</w:t>
      </w:r>
      <w:proofErr w:type="spellEnd"/>
      <w:r>
        <w:t xml:space="preserve">αι η </w:t>
      </w:r>
      <w:proofErr w:type="spellStart"/>
      <w:r>
        <w:t>συνάρτηση</w:t>
      </w:r>
      <w:proofErr w:type="spellEnd"/>
      <w:r w:rsidRPr="00C71CE6">
        <w:rPr>
          <w:lang w:val="el-GR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x,y,z,w</m:t>
            </m:r>
          </m:e>
        </m:d>
        <m:r>
          <w:rPr>
            <w:rFonts w:ascii="Cambria Math" w:hAnsi="Cambria Math"/>
          </w:rPr>
          <m:t>=x+y+z+w</m:t>
        </m:r>
      </m:oMath>
      <w:r w:rsidR="00DD1294">
        <w:t xml:space="preserve">, </w:t>
      </w:r>
      <w:proofErr w:type="spellStart"/>
      <w:r>
        <w:t>με</w:t>
      </w:r>
      <w:proofErr w:type="spellEnd"/>
      <w:r>
        <w:t xml:space="preserve"> π</w:t>
      </w:r>
      <w:proofErr w:type="spellStart"/>
      <w:r>
        <w:t>εδίο</w:t>
      </w:r>
      <w:proofErr w:type="spellEnd"/>
      <w:r>
        <w:t xml:space="preserve"> </w:t>
      </w:r>
      <w:proofErr w:type="spellStart"/>
      <w:r>
        <w:t>ορισμού</w:t>
      </w:r>
      <w:proofErr w:type="spellEnd"/>
      <w:r>
        <w:t xml:space="preserve"> τα </w:t>
      </w:r>
      <w:proofErr w:type="spellStart"/>
      <w:r>
        <w:t>σημεί</w:t>
      </w:r>
      <w:proofErr w:type="spellEnd"/>
      <w:r>
        <w:t xml:space="preserve">α </w:t>
      </w:r>
      <m:oMath>
        <m:r>
          <w:rPr>
            <w:rFonts w:ascii="Cambria Math" w:hAnsi="Cambria Math"/>
          </w:rPr>
          <m:t>(x,y,z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  <w:lang w:val="en-US"/>
          </w:rPr>
          <m:t>w</m:t>
        </m:r>
        <m:r>
          <w:rPr>
            <w:rFonts w:ascii="Cambria Math" w:hAnsi="Cambria Math"/>
          </w:rPr>
          <m:t>)</m:t>
        </m:r>
      </m:oMath>
      <w:r w:rsidRPr="00D259F3">
        <w:t xml:space="preserve"> </w:t>
      </w:r>
      <w:proofErr w:type="spellStart"/>
      <w:r>
        <w:t>γι</w:t>
      </w:r>
      <w:proofErr w:type="spellEnd"/>
      <w:r>
        <w:t>α τα οπ</w:t>
      </w:r>
      <w:proofErr w:type="spellStart"/>
      <w:r>
        <w:t>οί</w:t>
      </w:r>
      <w:proofErr w:type="spellEnd"/>
      <w:r>
        <w:t xml:space="preserve">α  </w:t>
      </w: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 w:rsidR="005A06F4">
        <w:rPr>
          <w:lang w:val="el-GR"/>
        </w:rPr>
        <w:t>.</w:t>
      </w:r>
      <w:r w:rsidRPr="00C71CE6">
        <w:rPr>
          <w:lang w:val="el-GR"/>
        </w:rPr>
        <w:t xml:space="preserve"> </w:t>
      </w:r>
      <w:proofErr w:type="spellStart"/>
      <w:r w:rsidR="005A06F4">
        <w:t>Με</w:t>
      </w:r>
      <w:proofErr w:type="spellEnd"/>
      <w:r w:rsidR="005A06F4">
        <w:t xml:space="preserve"> </w:t>
      </w:r>
      <w:proofErr w:type="spellStart"/>
      <w:r w:rsidR="005A06F4">
        <w:t>τη</w:t>
      </w:r>
      <w:proofErr w:type="spellEnd"/>
      <w:r>
        <w:t xml:space="preserve"> </w:t>
      </w:r>
      <w:proofErr w:type="spellStart"/>
      <w:r>
        <w:t>μέθοδο</w:t>
      </w:r>
      <w:proofErr w:type="spellEnd"/>
      <w:r>
        <w:t xml:space="preserve"> </w:t>
      </w:r>
      <w:r>
        <w:rPr>
          <w:lang w:val="en-US"/>
        </w:rPr>
        <w:t>Lagrange</w:t>
      </w:r>
      <w:r w:rsidR="00C754B8">
        <w:rPr>
          <w:lang w:val="el-GR"/>
        </w:rPr>
        <w:t>,</w:t>
      </w:r>
      <w:r>
        <w:t xml:space="preserve"> β</w:t>
      </w:r>
      <w:proofErr w:type="spellStart"/>
      <w:r>
        <w:t>ρείτε</w:t>
      </w:r>
      <w:proofErr w:type="spellEnd"/>
      <w:r w:rsidRPr="00C71CE6">
        <w:rPr>
          <w:lang w:val="el-GR"/>
        </w:rPr>
        <w:t xml:space="preserve"> </w:t>
      </w:r>
      <w:proofErr w:type="spellStart"/>
      <w:r w:rsidR="00DD1294">
        <w:t>σε</w:t>
      </w:r>
      <w:proofErr w:type="spellEnd"/>
      <w:r w:rsidR="00DD1294">
        <w:t xml:space="preserve"> π</w:t>
      </w:r>
      <w:proofErr w:type="spellStart"/>
      <w:r w:rsidR="00DD1294">
        <w:t>οι</w:t>
      </w:r>
      <w:proofErr w:type="spellEnd"/>
      <w:r w:rsidR="00DD1294">
        <w:rPr>
          <w:lang w:val="el-GR"/>
        </w:rPr>
        <w:t>ά</w:t>
      </w:r>
      <w:r w:rsidR="00DD1294">
        <w:t xml:space="preserve"> </w:t>
      </w:r>
      <w:proofErr w:type="spellStart"/>
      <w:r w:rsidR="00DD1294">
        <w:t>σημεί</w:t>
      </w:r>
      <w:proofErr w:type="spellEnd"/>
      <w:r w:rsidR="00DD1294">
        <w:t>α</w:t>
      </w:r>
      <w:r>
        <w:t xml:space="preserve"> η </w:t>
      </w:r>
      <m:oMath>
        <m:r>
          <w:rPr>
            <w:rFonts w:ascii="Cambria Math" w:hAnsi="Cambria Math"/>
          </w:rPr>
          <m:t>f</m:t>
        </m:r>
      </m:oMath>
      <w:r>
        <w:t xml:space="preserve"> μπορεί να </w:t>
      </w:r>
      <w:proofErr w:type="spellStart"/>
      <w:r>
        <w:t>έχει</w:t>
      </w:r>
      <w:proofErr w:type="spellEnd"/>
      <w:r>
        <w:t xml:space="preserve"> </w:t>
      </w:r>
      <w:proofErr w:type="spellStart"/>
      <w:r>
        <w:t>το</w:t>
      </w:r>
      <w:proofErr w:type="spellEnd"/>
      <w:r>
        <w:t>πικό α</w:t>
      </w:r>
      <w:proofErr w:type="spellStart"/>
      <w:r>
        <w:t>κρότ</w:t>
      </w:r>
      <w:proofErr w:type="spellEnd"/>
      <w:r>
        <w:t>ατο.</w:t>
      </w:r>
      <w:r w:rsidR="00133D45">
        <w:rPr>
          <w:lang w:val="el-GR"/>
        </w:rPr>
        <w:t xml:space="preserve"> Ποια θα μπορούσε να είναι η μέγιστη τιμή και ποια η ελάχιστη τιμή της </w:t>
      </w:r>
      <m:oMath>
        <m:r>
          <w:rPr>
            <w:rFonts w:ascii="Cambria Math" w:hAnsi="Cambria Math"/>
            <w:lang w:val="el-GR"/>
          </w:rPr>
          <m:t>f</m:t>
        </m:r>
      </m:oMath>
      <w:r w:rsidR="00133D45">
        <w:rPr>
          <w:lang w:val="el-GR"/>
        </w:rPr>
        <w:t>;</w:t>
      </w:r>
    </w:p>
    <w:p w:rsidR="002355A4" w:rsidRPr="00133D45" w:rsidRDefault="002355A4" w:rsidP="002F7E95">
      <w:pPr>
        <w:ind w:left="720"/>
        <w:jc w:val="both"/>
        <w:rPr>
          <w:lang w:val="el-GR"/>
        </w:rPr>
      </w:pPr>
    </w:p>
    <w:p w:rsidR="00B473DC" w:rsidRDefault="00093428" w:rsidP="002F7E95">
      <w:pPr>
        <w:ind w:left="720"/>
        <w:jc w:val="both"/>
        <w:rPr>
          <w:lang w:val="el-GR"/>
        </w:rPr>
      </w:pPr>
      <w:r w:rsidRPr="002355A4">
        <w:rPr>
          <w:b/>
          <w:lang w:val="el-GR"/>
        </w:rPr>
        <w:t>2</w:t>
      </w:r>
      <w:r w:rsidRPr="005D465D">
        <w:rPr>
          <w:lang w:val="el-GR"/>
        </w:rPr>
        <w:t xml:space="preserve">. </w:t>
      </w:r>
      <w:r w:rsidR="005A06F4" w:rsidRPr="00BD4B94">
        <w:rPr>
          <w:lang w:val="el-GR"/>
        </w:rPr>
        <w:t>α)</w:t>
      </w:r>
      <w:r w:rsidR="005A06F4">
        <w:rPr>
          <w:lang w:val="el-GR"/>
        </w:rPr>
        <w:t xml:space="preserve"> (10)  Γράψτε ένα διπλό ολοκλήρωμα  που υπολογίζει  τον όγκο του στερεού που εί</w:t>
      </w:r>
      <w:r w:rsidR="00B473DC">
        <w:rPr>
          <w:lang w:val="el-GR"/>
        </w:rPr>
        <w:t xml:space="preserve">ναι </w:t>
      </w:r>
      <w:r w:rsidR="005A06F4">
        <w:rPr>
          <w:lang w:val="el-GR"/>
        </w:rPr>
        <w:t>άνω</w:t>
      </w:r>
      <w:r w:rsidR="00B473DC">
        <w:rPr>
          <w:lang w:val="el-GR"/>
        </w:rPr>
        <w:t xml:space="preserve"> </w:t>
      </w:r>
      <w:r w:rsidR="005A06F4">
        <w:rPr>
          <w:lang w:val="el-GR"/>
        </w:rPr>
        <w:t>φραγμένο</w:t>
      </w:r>
      <w:r w:rsidR="00B473DC">
        <w:rPr>
          <w:lang w:val="el-GR"/>
        </w:rPr>
        <w:t xml:space="preserve"> </w:t>
      </w:r>
      <w:r w:rsidR="005A06F4">
        <w:rPr>
          <w:lang w:val="el-GR"/>
        </w:rPr>
        <w:t>από</w:t>
      </w:r>
      <w:r w:rsidR="00B473DC">
        <w:rPr>
          <w:lang w:val="el-GR"/>
        </w:rPr>
        <w:t xml:space="preserve"> τ</w:t>
      </w:r>
      <w:r w:rsidR="00B473DC">
        <w:rPr>
          <w:lang w:val="en-US"/>
        </w:rPr>
        <w:t>o</w:t>
      </w:r>
      <w:r w:rsidR="00B473DC">
        <w:rPr>
          <w:lang w:val="el-GR"/>
        </w:rPr>
        <w:t xml:space="preserve">  </w:t>
      </w:r>
      <w:r w:rsidR="005A06F4">
        <w:rPr>
          <w:lang w:val="el-GR"/>
        </w:rPr>
        <w:t>επίπεδό</w:t>
      </w:r>
      <w:r w:rsidR="00B473DC">
        <w:rPr>
          <w:lang w:val="el-GR"/>
        </w:rPr>
        <w:t xml:space="preserve"> </w:t>
      </w:r>
      <w:r w:rsidR="00B473DC">
        <w:rPr>
          <w:position w:val="-6"/>
          <w:lang w:val="el-GR"/>
        </w:rPr>
        <w:object w:dxaOrig="91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4.25pt" o:ole="">
            <v:imagedata r:id="rId5" o:title=""/>
          </v:shape>
          <o:OLEObject Type="Embed" ProgID="Equation.3" ShapeID="_x0000_i1025" DrawAspect="Content" ObjectID="_1559460084" r:id="rId6"/>
        </w:object>
      </w:r>
      <w:r w:rsidR="00B473DC">
        <w:rPr>
          <w:lang w:val="el-GR"/>
        </w:rPr>
        <w:t xml:space="preserve"> και </w:t>
      </w:r>
      <w:r w:rsidR="005A06F4">
        <w:rPr>
          <w:lang w:val="el-GR"/>
        </w:rPr>
        <w:t>κάτω</w:t>
      </w:r>
      <w:r w:rsidR="00B473DC">
        <w:rPr>
          <w:lang w:val="el-GR"/>
        </w:rPr>
        <w:t xml:space="preserve"> </w:t>
      </w:r>
      <w:r w:rsidR="005A06F4">
        <w:rPr>
          <w:lang w:val="el-GR"/>
        </w:rPr>
        <w:t>φραγμένο</w:t>
      </w:r>
      <w:r w:rsidR="00B473DC">
        <w:rPr>
          <w:lang w:val="el-GR"/>
        </w:rPr>
        <w:t xml:space="preserve"> </w:t>
      </w:r>
      <w:bookmarkStart w:id="0" w:name="_GoBack"/>
      <w:bookmarkEnd w:id="0"/>
      <w:r w:rsidR="005A06F4">
        <w:rPr>
          <w:lang w:val="el-GR"/>
        </w:rPr>
        <w:t>από</w:t>
      </w:r>
      <w:r w:rsidR="00B473DC">
        <w:rPr>
          <w:lang w:val="el-GR"/>
        </w:rPr>
        <w:t xml:space="preserve"> το </w:t>
      </w:r>
      <w:r w:rsidR="005A06F4">
        <w:rPr>
          <w:lang w:val="el-GR"/>
        </w:rPr>
        <w:t>χωρίο</w:t>
      </w:r>
      <w:r w:rsidR="00B473DC">
        <w:rPr>
          <w:lang w:val="el-GR"/>
        </w:rPr>
        <w:t xml:space="preserve"> που </w:t>
      </w:r>
      <w:r w:rsidR="005A06F4">
        <w:rPr>
          <w:lang w:val="el-GR"/>
        </w:rPr>
        <w:t>ορίζουν</w:t>
      </w:r>
      <w:r w:rsidR="00B473DC">
        <w:rPr>
          <w:lang w:val="el-GR"/>
        </w:rPr>
        <w:t xml:space="preserve"> η </w:t>
      </w:r>
      <w:r w:rsidR="005A06F4">
        <w:rPr>
          <w:lang w:val="el-GR"/>
        </w:rPr>
        <w:t>παραβολή</w:t>
      </w:r>
      <w:r w:rsidR="00B473DC">
        <w:rPr>
          <w:lang w:val="el-GR"/>
        </w:rPr>
        <w:t xml:space="preserve"> </w:t>
      </w:r>
      <w:r w:rsidR="00B473DC">
        <w:rPr>
          <w:position w:val="-10"/>
          <w:lang w:val="el-GR"/>
        </w:rPr>
        <w:object w:dxaOrig="1020" w:dyaOrig="360">
          <v:shape id="_x0000_i1026" type="#_x0000_t75" style="width:51pt;height:18pt" o:ole="">
            <v:imagedata r:id="rId7" o:title=""/>
          </v:shape>
          <o:OLEObject Type="Embed" ProgID="Equation.3" ShapeID="_x0000_i1026" DrawAspect="Content" ObjectID="_1559460085" r:id="rId8"/>
        </w:object>
      </w:r>
      <w:r w:rsidR="00B473DC">
        <w:rPr>
          <w:lang w:val="el-GR"/>
        </w:rPr>
        <w:t xml:space="preserve"> και η </w:t>
      </w:r>
      <w:r w:rsidR="005A06F4">
        <w:rPr>
          <w:lang w:val="el-GR"/>
        </w:rPr>
        <w:t>ευθεία</w:t>
      </w:r>
      <w:r w:rsidR="00B473DC">
        <w:rPr>
          <w:lang w:val="el-GR"/>
        </w:rPr>
        <w:t xml:space="preserve"> </w:t>
      </w:r>
      <w:r w:rsidR="00B473DC">
        <w:rPr>
          <w:position w:val="-10"/>
          <w:lang w:val="el-GR"/>
        </w:rPr>
        <w:object w:dxaOrig="705" w:dyaOrig="315">
          <v:shape id="_x0000_i1027" type="#_x0000_t75" style="width:35.25pt;height:15.75pt" o:ole="">
            <v:imagedata r:id="rId9" o:title=""/>
          </v:shape>
          <o:OLEObject Type="Embed" ProgID="Equation.3" ShapeID="_x0000_i1027" DrawAspect="Content" ObjectID="_1559460086" r:id="rId10"/>
        </w:object>
      </w:r>
      <w:r w:rsidR="00B473DC">
        <w:rPr>
          <w:lang w:val="el-GR"/>
        </w:rPr>
        <w:t xml:space="preserve">του </w:t>
      </w:r>
      <w:r w:rsidR="005A06F4">
        <w:rPr>
          <w:lang w:val="el-GR"/>
        </w:rPr>
        <w:t>επιπέδου</w:t>
      </w:r>
      <w:r w:rsidR="00B473DC">
        <w:rPr>
          <w:lang w:val="el-GR"/>
        </w:rPr>
        <w:t xml:space="preserve">  </w:t>
      </w:r>
      <w:bookmarkStart w:id="1" w:name="OLE_LINK2"/>
      <w:bookmarkStart w:id="2" w:name="OLE_LINK1"/>
      <w:r w:rsidR="00B473DC">
        <w:rPr>
          <w:position w:val="-10"/>
          <w:lang w:val="el-GR"/>
        </w:rPr>
        <w:object w:dxaOrig="300" w:dyaOrig="255">
          <v:shape id="_x0000_i1028" type="#_x0000_t75" style="width:15pt;height:12.75pt" o:ole="">
            <v:imagedata r:id="rId11" o:title=""/>
          </v:shape>
          <o:OLEObject Type="Embed" ProgID="Equation.3" ShapeID="_x0000_i1028" DrawAspect="Content" ObjectID="_1559460087" r:id="rId12"/>
        </w:object>
      </w:r>
      <w:bookmarkEnd w:id="1"/>
      <w:bookmarkEnd w:id="2"/>
      <w:r w:rsidR="00B473DC">
        <w:rPr>
          <w:lang w:val="el-GR"/>
        </w:rPr>
        <w:t xml:space="preserve">. (Μην </w:t>
      </w:r>
      <w:r w:rsidR="005A06F4">
        <w:rPr>
          <w:lang w:val="el-GR"/>
        </w:rPr>
        <w:t>υπολογίσετε</w:t>
      </w:r>
      <w:r w:rsidR="00B473DC">
        <w:rPr>
          <w:lang w:val="el-GR"/>
        </w:rPr>
        <w:t xml:space="preserve"> το </w:t>
      </w:r>
      <w:r w:rsidR="005A06F4">
        <w:rPr>
          <w:lang w:val="el-GR"/>
        </w:rPr>
        <w:t>ολοκλήρωμα</w:t>
      </w:r>
      <w:r w:rsidR="00B473DC">
        <w:rPr>
          <w:lang w:val="el-GR"/>
        </w:rPr>
        <w:t>).</w:t>
      </w:r>
    </w:p>
    <w:p w:rsidR="005A06F4" w:rsidRDefault="005A06F4" w:rsidP="002F7E95">
      <w:pPr>
        <w:ind w:left="360"/>
        <w:jc w:val="both"/>
        <w:rPr>
          <w:lang w:val="el-GR"/>
        </w:rPr>
      </w:pPr>
      <w:r w:rsidRPr="00BD4B94">
        <w:rPr>
          <w:lang w:val="el-GR"/>
        </w:rPr>
        <w:t xml:space="preserve">      </w:t>
      </w:r>
      <w:r w:rsidR="00B473DC" w:rsidRPr="00BD4B94">
        <w:rPr>
          <w:lang w:val="el-GR"/>
        </w:rPr>
        <w:t>β)</w:t>
      </w:r>
      <w:r w:rsidR="00B473DC">
        <w:rPr>
          <w:lang w:val="el-GR"/>
        </w:rPr>
        <w:t xml:space="preserve"> (10) </w:t>
      </w:r>
      <w:r>
        <w:rPr>
          <w:lang w:val="el-GR"/>
        </w:rPr>
        <w:t>Βρείτε</w:t>
      </w:r>
      <w:r w:rsidR="00B473DC">
        <w:rPr>
          <w:lang w:val="el-GR"/>
        </w:rPr>
        <w:t xml:space="preserve"> το </w:t>
      </w:r>
      <w:r>
        <w:rPr>
          <w:lang w:val="el-GR"/>
        </w:rPr>
        <w:t>εμβαδόν</w:t>
      </w:r>
      <w:r w:rsidR="00B473DC">
        <w:rPr>
          <w:lang w:val="el-GR"/>
        </w:rPr>
        <w:t xml:space="preserve"> του </w:t>
      </w:r>
      <w:r>
        <w:rPr>
          <w:lang w:val="el-GR"/>
        </w:rPr>
        <w:t>δίσκου</w:t>
      </w:r>
      <w:r w:rsidR="00B473DC">
        <w:rPr>
          <w:lang w:val="el-GR"/>
        </w:rPr>
        <w:t xml:space="preserve"> </w:t>
      </w:r>
      <w:r>
        <w:rPr>
          <w:lang w:val="el-GR"/>
        </w:rPr>
        <w:t>ακτίνας</w:t>
      </w:r>
      <w:r w:rsidR="00B473DC">
        <w:rPr>
          <w:lang w:val="el-GR"/>
        </w:rPr>
        <w:t xml:space="preserve"> α που </w:t>
      </w:r>
      <w:r>
        <w:rPr>
          <w:lang w:val="el-GR"/>
        </w:rPr>
        <w:t>βρίσκεται</w:t>
      </w:r>
      <w:r w:rsidR="00B473DC">
        <w:rPr>
          <w:lang w:val="el-GR"/>
        </w:rPr>
        <w:t xml:space="preserve"> στο </w:t>
      </w:r>
      <w:r>
        <w:rPr>
          <w:lang w:val="el-GR"/>
        </w:rPr>
        <w:t>επίπεδό</w:t>
      </w:r>
      <w:r w:rsidR="00B473DC">
        <w:rPr>
          <w:lang w:val="el-GR"/>
        </w:rPr>
        <w:t xml:space="preserve"> </w:t>
      </w:r>
      <w:r>
        <w:rPr>
          <w:lang w:val="el-GR"/>
        </w:rPr>
        <w:t xml:space="preserve">  </w:t>
      </w:r>
      <w:r>
        <w:rPr>
          <w:lang w:val="el-GR"/>
        </w:rPr>
        <w:tab/>
      </w:r>
      <w:r w:rsidR="00B473DC">
        <w:rPr>
          <w:position w:val="-10"/>
          <w:lang w:val="el-GR"/>
        </w:rPr>
        <w:object w:dxaOrig="300" w:dyaOrig="255">
          <v:shape id="_x0000_i1029" type="#_x0000_t75" style="width:15pt;height:12.75pt" o:ole="">
            <v:imagedata r:id="rId11" o:title=""/>
          </v:shape>
          <o:OLEObject Type="Embed" ProgID="Equation.3" ShapeID="_x0000_i1029" DrawAspect="Content" ObjectID="_1559460088" r:id="rId13"/>
        </w:object>
      </w:r>
      <w:r w:rsidR="00B473DC">
        <w:rPr>
          <w:lang w:val="el-GR"/>
        </w:rPr>
        <w:t>.</w:t>
      </w:r>
    </w:p>
    <w:p w:rsidR="002355A4" w:rsidRDefault="002355A4" w:rsidP="002F7E95">
      <w:pPr>
        <w:ind w:left="360"/>
        <w:jc w:val="both"/>
        <w:rPr>
          <w:lang w:val="el-GR"/>
        </w:rPr>
      </w:pPr>
    </w:p>
    <w:p w:rsidR="00B473DC" w:rsidRPr="00EF3673" w:rsidRDefault="005A06F4" w:rsidP="002F7E95">
      <w:pPr>
        <w:ind w:left="360"/>
        <w:jc w:val="both"/>
        <w:rPr>
          <w:lang w:val="el-GR"/>
        </w:rPr>
      </w:pPr>
      <w:r>
        <w:rPr>
          <w:lang w:val="el-GR"/>
        </w:rPr>
        <w:tab/>
      </w:r>
      <w:r w:rsidR="00093428" w:rsidRPr="002355A4">
        <w:rPr>
          <w:b/>
          <w:lang w:val="el-GR"/>
        </w:rPr>
        <w:t>3.</w:t>
      </w:r>
      <w:r w:rsidR="00093428" w:rsidRPr="00093428">
        <w:rPr>
          <w:lang w:val="el-GR"/>
        </w:rPr>
        <w:t xml:space="preserve"> </w:t>
      </w:r>
      <w:r w:rsidR="00B473DC" w:rsidRPr="00BD4B94">
        <w:rPr>
          <w:lang w:val="el-GR"/>
        </w:rPr>
        <w:t>α)</w:t>
      </w:r>
      <w:r w:rsidR="00B473DC" w:rsidRPr="00EF3673">
        <w:rPr>
          <w:lang w:val="el-GR"/>
        </w:rPr>
        <w:t xml:space="preserve"> (10) </w:t>
      </w:r>
      <w:r w:rsidRPr="00EF3673">
        <w:rPr>
          <w:lang w:val="el-GR"/>
        </w:rPr>
        <w:t>Δείξτε</w:t>
      </w:r>
      <w:r w:rsidR="00B473DC" w:rsidRPr="00EF3673">
        <w:rPr>
          <w:lang w:val="el-GR"/>
        </w:rPr>
        <w:t xml:space="preserve"> </w:t>
      </w:r>
      <w:r w:rsidRPr="00EF3673">
        <w:rPr>
          <w:lang w:val="el-GR"/>
        </w:rPr>
        <w:t>ότι</w:t>
      </w:r>
      <w:r w:rsidR="00B473DC" w:rsidRPr="00EF3673">
        <w:rPr>
          <w:lang w:val="el-GR"/>
        </w:rPr>
        <w:t xml:space="preserve"> αν </w:t>
      </w:r>
      <w:r w:rsidR="00B473DC">
        <w:rPr>
          <w:position w:val="-4"/>
          <w:lang w:val="el-GR"/>
        </w:rPr>
        <w:object w:dxaOrig="240" w:dyaOrig="255">
          <v:shape id="_x0000_i1030" type="#_x0000_t75" style="width:12pt;height:12.75pt" o:ole="">
            <v:imagedata r:id="rId14" o:title=""/>
          </v:shape>
          <o:OLEObject Type="Embed" ProgID="Equation.3" ShapeID="_x0000_i1030" DrawAspect="Content" ObjectID="_1559460089" r:id="rId15"/>
        </w:object>
      </w:r>
      <w:r w:rsidR="00B473DC" w:rsidRPr="00EF3673">
        <w:rPr>
          <w:lang w:val="el-GR"/>
        </w:rPr>
        <w:t xml:space="preserve"> </w:t>
      </w:r>
      <w:r w:rsidRPr="00EF3673">
        <w:rPr>
          <w:lang w:val="el-GR"/>
        </w:rPr>
        <w:t>είναι</w:t>
      </w:r>
      <w:r w:rsidR="00B473DC" w:rsidRPr="00EF3673">
        <w:rPr>
          <w:lang w:val="el-GR"/>
        </w:rPr>
        <w:t xml:space="preserve"> </w:t>
      </w:r>
      <w:r w:rsidRPr="00EF3673">
        <w:rPr>
          <w:lang w:val="el-GR"/>
        </w:rPr>
        <w:t>εάν</w:t>
      </w:r>
      <w:r w:rsidR="00B473DC" w:rsidRPr="00EF3673">
        <w:rPr>
          <w:lang w:val="el-GR"/>
        </w:rPr>
        <w:t xml:space="preserve"> </w:t>
      </w:r>
      <w:r w:rsidRPr="00EF3673">
        <w:rPr>
          <w:lang w:val="el-GR"/>
        </w:rPr>
        <w:t>χωρίο</w:t>
      </w:r>
      <w:r w:rsidR="00B473DC" w:rsidRPr="00EF3673">
        <w:rPr>
          <w:lang w:val="el-GR"/>
        </w:rPr>
        <w:t xml:space="preserve"> του </w:t>
      </w:r>
      <w:r w:rsidRPr="00EF3673">
        <w:rPr>
          <w:lang w:val="el-GR"/>
        </w:rPr>
        <w:t>επιπέδου</w:t>
      </w:r>
      <w:r w:rsidR="00B473DC" w:rsidRPr="00EF3673">
        <w:rPr>
          <w:lang w:val="el-GR"/>
        </w:rPr>
        <w:t xml:space="preserve"> που </w:t>
      </w:r>
      <w:r w:rsidRPr="00EF3673">
        <w:rPr>
          <w:lang w:val="el-GR"/>
        </w:rPr>
        <w:t>φράσσεται</w:t>
      </w:r>
      <w:r w:rsidR="00B473DC" w:rsidRPr="00EF3673">
        <w:rPr>
          <w:lang w:val="el-GR"/>
        </w:rPr>
        <w:t xml:space="preserve"> </w:t>
      </w:r>
      <w:r w:rsidRPr="00EF3673">
        <w:rPr>
          <w:lang w:val="el-GR"/>
        </w:rPr>
        <w:t>από</w:t>
      </w:r>
      <w:r w:rsidR="00B473DC" w:rsidRPr="00EF3673">
        <w:rPr>
          <w:lang w:val="el-GR"/>
        </w:rPr>
        <w:t xml:space="preserve"> </w:t>
      </w:r>
      <w:r w:rsidR="00093428">
        <w:rPr>
          <w:lang w:val="el-GR"/>
        </w:rPr>
        <w:tab/>
      </w:r>
      <w:r w:rsidR="00B473DC" w:rsidRPr="00EF3673">
        <w:rPr>
          <w:lang w:val="el-GR"/>
        </w:rPr>
        <w:t xml:space="preserve">μια </w:t>
      </w:r>
      <w:r w:rsidRPr="00EF3673">
        <w:rPr>
          <w:lang w:val="el-GR"/>
        </w:rPr>
        <w:t>απλή</w:t>
      </w:r>
      <w:r w:rsidR="00B473DC" w:rsidRPr="00EF3673">
        <w:rPr>
          <w:lang w:val="el-GR"/>
        </w:rPr>
        <w:t xml:space="preserve"> </w:t>
      </w:r>
      <w:r w:rsidRPr="00EF3673">
        <w:rPr>
          <w:lang w:val="el-GR"/>
        </w:rPr>
        <w:t>κλειστή</w:t>
      </w:r>
      <w:r w:rsidR="00B473DC" w:rsidRPr="00EF3673">
        <w:rPr>
          <w:lang w:val="el-GR"/>
        </w:rPr>
        <w:t xml:space="preserve"> </w:t>
      </w:r>
      <w:r w:rsidRPr="00EF3673">
        <w:rPr>
          <w:lang w:val="el-GR"/>
        </w:rPr>
        <w:t>καμπύλη</w:t>
      </w:r>
      <w:r w:rsidR="00B473DC" w:rsidRPr="00EF3673">
        <w:rPr>
          <w:lang w:val="el-GR"/>
        </w:rPr>
        <w:t xml:space="preserve"> </w:t>
      </w:r>
      <w:r w:rsidR="00B473DC">
        <w:rPr>
          <w:position w:val="-6"/>
          <w:lang w:val="el-GR"/>
        </w:rPr>
        <w:object w:dxaOrig="240" w:dyaOrig="285">
          <v:shape id="_x0000_i1031" type="#_x0000_t75" style="width:12pt;height:14.25pt" o:ole="">
            <v:imagedata r:id="rId16" o:title=""/>
          </v:shape>
          <o:OLEObject Type="Embed" ProgID="Equation.3" ShapeID="_x0000_i1031" DrawAspect="Content" ObjectID="_1559460090" r:id="rId17"/>
        </w:object>
      </w:r>
      <w:r w:rsidR="00B473DC" w:rsidRPr="00EF3673">
        <w:rPr>
          <w:lang w:val="el-GR"/>
        </w:rPr>
        <w:t xml:space="preserve">, </w:t>
      </w:r>
      <w:r w:rsidRPr="00EF3673">
        <w:rPr>
          <w:lang w:val="el-GR"/>
        </w:rPr>
        <w:t>τότε</w:t>
      </w:r>
    </w:p>
    <w:p w:rsidR="00B473DC" w:rsidRDefault="005A06F4" w:rsidP="002F7E95">
      <w:pPr>
        <w:ind w:left="360"/>
        <w:jc w:val="both"/>
        <w:rPr>
          <w:lang w:val="el-GR"/>
        </w:rPr>
      </w:pPr>
      <w:r>
        <w:rPr>
          <w:lang w:val="el-GR"/>
        </w:rPr>
        <w:tab/>
      </w:r>
      <w:r w:rsidR="005F16DC">
        <w:rPr>
          <w:lang w:val="el-GR"/>
        </w:rPr>
        <w:tab/>
      </w:r>
      <w:r w:rsidR="005F16DC">
        <w:rPr>
          <w:lang w:val="el-GR"/>
        </w:rPr>
        <w:tab/>
      </w:r>
      <w:r>
        <w:rPr>
          <w:lang w:val="el-GR"/>
        </w:rPr>
        <w:t>Εμβαδόν</w:t>
      </w:r>
      <w:r w:rsidR="00B473DC">
        <w:rPr>
          <w:position w:val="-4"/>
          <w:lang w:val="el-GR"/>
        </w:rPr>
        <w:object w:dxaOrig="240" w:dyaOrig="255">
          <v:shape id="_x0000_i1032" type="#_x0000_t75" style="width:12pt;height:12.75pt" o:ole="">
            <v:imagedata r:id="rId14" o:title=""/>
          </v:shape>
          <o:OLEObject Type="Embed" ProgID="Equation.3" ShapeID="_x0000_i1032" DrawAspect="Content" ObjectID="_1559460091" r:id="rId18"/>
        </w:object>
      </w:r>
      <w:r w:rsidR="00B473DC">
        <w:rPr>
          <w:lang w:val="el-GR"/>
        </w:rPr>
        <w:t xml:space="preserve"> = </w:t>
      </w:r>
      <w:r w:rsidR="00B473DC">
        <w:rPr>
          <w:position w:val="-32"/>
          <w:lang w:val="el-GR"/>
        </w:rPr>
        <w:object w:dxaOrig="1455" w:dyaOrig="600">
          <v:shape id="_x0000_i1033" type="#_x0000_t75" style="width:72.75pt;height:30pt" o:ole="">
            <v:imagedata r:id="rId19" o:title=""/>
          </v:shape>
          <o:OLEObject Type="Embed" ProgID="Equation.3" ShapeID="_x0000_i1033" DrawAspect="Content" ObjectID="_1559460092" r:id="rId20"/>
        </w:object>
      </w:r>
      <w:r w:rsidR="005F16DC">
        <w:rPr>
          <w:lang w:val="el-GR"/>
        </w:rPr>
        <w:t>.</w:t>
      </w:r>
    </w:p>
    <w:p w:rsidR="00B473DC" w:rsidRDefault="005A06F4" w:rsidP="002F7E95">
      <w:pPr>
        <w:ind w:left="360"/>
        <w:jc w:val="both"/>
        <w:rPr>
          <w:lang w:val="el-GR"/>
        </w:rPr>
      </w:pPr>
      <w:r>
        <w:rPr>
          <w:lang w:val="el-GR"/>
        </w:rPr>
        <w:tab/>
      </w:r>
      <w:r w:rsidR="00B473DC" w:rsidRPr="00BD4B94">
        <w:rPr>
          <w:lang w:val="el-GR"/>
        </w:rPr>
        <w:t>β)</w:t>
      </w:r>
      <w:r w:rsidR="00B473DC">
        <w:rPr>
          <w:lang w:val="el-GR"/>
        </w:rPr>
        <w:t xml:space="preserve"> (10) </w:t>
      </w:r>
      <w:r>
        <w:rPr>
          <w:lang w:val="el-GR"/>
        </w:rPr>
        <w:t>Δείξετε</w:t>
      </w:r>
      <w:r w:rsidR="00B473DC">
        <w:rPr>
          <w:lang w:val="el-GR"/>
        </w:rPr>
        <w:t xml:space="preserve"> </w:t>
      </w:r>
      <w:r>
        <w:rPr>
          <w:lang w:val="el-GR"/>
        </w:rPr>
        <w:t>ότι</w:t>
      </w:r>
      <w:r w:rsidR="00B473DC">
        <w:rPr>
          <w:lang w:val="el-GR"/>
        </w:rPr>
        <w:t xml:space="preserve"> το </w:t>
      </w:r>
      <w:r>
        <w:rPr>
          <w:lang w:val="el-GR"/>
        </w:rPr>
        <w:t>διανυσματικό</w:t>
      </w:r>
      <w:r w:rsidR="00B473DC">
        <w:rPr>
          <w:lang w:val="el-GR"/>
        </w:rPr>
        <w:t xml:space="preserve"> </w:t>
      </w:r>
      <w:r>
        <w:rPr>
          <w:lang w:val="el-GR"/>
        </w:rPr>
        <w:t>πεδίο</w:t>
      </w:r>
      <w:r w:rsidR="00B473DC">
        <w:rPr>
          <w:lang w:val="el-GR"/>
        </w:rPr>
        <w:t xml:space="preserve"> </w:t>
      </w:r>
      <w:r w:rsidR="00B473DC">
        <w:rPr>
          <w:position w:val="-10"/>
          <w:lang w:val="el-GR"/>
        </w:rPr>
        <w:object w:dxaOrig="1545" w:dyaOrig="315">
          <v:shape id="_x0000_i1034" type="#_x0000_t75" style="width:77.25pt;height:15.75pt" o:ole="">
            <v:imagedata r:id="rId21" o:title=""/>
          </v:shape>
          <o:OLEObject Type="Embed" ProgID="Equation.3" ShapeID="_x0000_i1034" DrawAspect="Content" ObjectID="_1559460093" r:id="rId22"/>
        </w:object>
      </w:r>
      <w:r>
        <w:rPr>
          <w:lang w:val="el-GR"/>
        </w:rPr>
        <w:t>είναι</w:t>
      </w:r>
      <w:r w:rsidR="00B473DC">
        <w:rPr>
          <w:lang w:val="el-GR"/>
        </w:rPr>
        <w:t xml:space="preserve"> </w:t>
      </w:r>
      <w:r>
        <w:rPr>
          <w:lang w:val="el-GR"/>
        </w:rPr>
        <w:t>συντηρητικό</w:t>
      </w:r>
      <w:r w:rsidR="00B473DC">
        <w:rPr>
          <w:lang w:val="el-GR"/>
        </w:rPr>
        <w:t xml:space="preserve"> </w:t>
      </w:r>
      <w:r>
        <w:rPr>
          <w:lang w:val="el-GR"/>
        </w:rPr>
        <w:tab/>
      </w:r>
      <w:r w:rsidR="00B473DC">
        <w:rPr>
          <w:lang w:val="el-GR"/>
        </w:rPr>
        <w:t xml:space="preserve">και </w:t>
      </w:r>
      <w:r>
        <w:rPr>
          <w:lang w:val="el-GR"/>
        </w:rPr>
        <w:t>βρείτε</w:t>
      </w:r>
      <w:r w:rsidR="00B473DC">
        <w:rPr>
          <w:lang w:val="el-GR"/>
        </w:rPr>
        <w:t xml:space="preserve"> μια </w:t>
      </w:r>
      <w:r>
        <w:rPr>
          <w:lang w:val="el-GR"/>
        </w:rPr>
        <w:t>συνάρτηση</w:t>
      </w:r>
      <w:r w:rsidR="00B473DC">
        <w:rPr>
          <w:lang w:val="el-GR"/>
        </w:rPr>
        <w:t xml:space="preserve"> </w:t>
      </w:r>
      <w:r>
        <w:rPr>
          <w:lang w:val="el-GR"/>
        </w:rPr>
        <w:t>δυναμικού</w:t>
      </w:r>
      <w:r w:rsidR="00B473DC">
        <w:rPr>
          <w:lang w:val="el-GR"/>
        </w:rPr>
        <w:t xml:space="preserve"> του </w:t>
      </w:r>
      <w:r w:rsidR="00B473DC">
        <w:rPr>
          <w:position w:val="-4"/>
          <w:lang w:val="el-GR"/>
        </w:rPr>
        <w:object w:dxaOrig="255" w:dyaOrig="255">
          <v:shape id="_x0000_i1035" type="#_x0000_t75" style="width:12.75pt;height:12.75pt" o:ole="">
            <v:imagedata r:id="rId23" o:title=""/>
          </v:shape>
          <o:OLEObject Type="Embed" ProgID="Equation.3" ShapeID="_x0000_i1035" DrawAspect="Content" ObjectID="_1559460094" r:id="rId24"/>
        </w:object>
      </w:r>
      <w:r w:rsidR="00B473DC">
        <w:rPr>
          <w:lang w:val="el-GR"/>
        </w:rPr>
        <w:t xml:space="preserve">. </w:t>
      </w:r>
      <w:r>
        <w:rPr>
          <w:lang w:val="el-GR"/>
        </w:rPr>
        <w:t>Ακολούθως</w:t>
      </w:r>
      <w:r w:rsidR="00B473DC">
        <w:rPr>
          <w:lang w:val="el-GR"/>
        </w:rPr>
        <w:t xml:space="preserve"> </w:t>
      </w:r>
      <w:r>
        <w:rPr>
          <w:lang w:val="el-GR"/>
        </w:rPr>
        <w:t>βρείτε</w:t>
      </w:r>
      <w:r w:rsidR="00B473DC">
        <w:rPr>
          <w:lang w:val="el-GR"/>
        </w:rPr>
        <w:t xml:space="preserve"> το </w:t>
      </w:r>
      <w:r>
        <w:rPr>
          <w:lang w:val="el-GR"/>
        </w:rPr>
        <w:t>έργο</w:t>
      </w:r>
      <w:r w:rsidR="00B473DC">
        <w:rPr>
          <w:lang w:val="el-GR"/>
        </w:rPr>
        <w:t xml:space="preserve"> του </w:t>
      </w:r>
      <w:r>
        <w:rPr>
          <w:lang w:val="el-GR"/>
        </w:rPr>
        <w:tab/>
      </w:r>
      <w:r w:rsidR="00B473DC">
        <w:rPr>
          <w:position w:val="-4"/>
          <w:lang w:val="el-GR"/>
        </w:rPr>
        <w:object w:dxaOrig="255" w:dyaOrig="255">
          <v:shape id="_x0000_i1036" type="#_x0000_t75" style="width:12.75pt;height:12.75pt" o:ole="">
            <v:imagedata r:id="rId25" o:title=""/>
          </v:shape>
          <o:OLEObject Type="Embed" ProgID="Equation.3" ShapeID="_x0000_i1036" DrawAspect="Content" ObjectID="_1559460095" r:id="rId26"/>
        </w:object>
      </w:r>
      <w:r>
        <w:rPr>
          <w:lang w:val="el-GR"/>
        </w:rPr>
        <w:t>κατά</w:t>
      </w:r>
      <w:r w:rsidR="00B473DC">
        <w:rPr>
          <w:lang w:val="el-GR"/>
        </w:rPr>
        <w:t xml:space="preserve"> </w:t>
      </w:r>
      <w:r>
        <w:rPr>
          <w:lang w:val="el-GR"/>
        </w:rPr>
        <w:t>μήκος</w:t>
      </w:r>
      <w:r w:rsidR="00B473DC">
        <w:rPr>
          <w:lang w:val="el-GR"/>
        </w:rPr>
        <w:t xml:space="preserve"> μιας </w:t>
      </w:r>
      <w:r>
        <w:rPr>
          <w:lang w:val="el-GR"/>
        </w:rPr>
        <w:t>καμπύλης</w:t>
      </w:r>
      <w:r w:rsidR="00B473DC">
        <w:rPr>
          <w:lang w:val="el-GR"/>
        </w:rPr>
        <w:t xml:space="preserve"> που </w:t>
      </w:r>
      <w:r>
        <w:rPr>
          <w:lang w:val="el-GR"/>
        </w:rPr>
        <w:t>συνδέει</w:t>
      </w:r>
      <w:r w:rsidR="00B473DC">
        <w:rPr>
          <w:lang w:val="el-GR"/>
        </w:rPr>
        <w:t xml:space="preserve"> τα </w:t>
      </w:r>
      <w:r>
        <w:rPr>
          <w:lang w:val="el-GR"/>
        </w:rPr>
        <w:t>σημεία</w:t>
      </w:r>
      <w:r w:rsidR="00B473DC">
        <w:rPr>
          <w:lang w:val="el-GR"/>
        </w:rPr>
        <w:t xml:space="preserve"> Α = (1,-1,0) και Β = </w:t>
      </w:r>
      <w:r>
        <w:rPr>
          <w:lang w:val="el-GR"/>
        </w:rPr>
        <w:tab/>
      </w:r>
      <w:r w:rsidR="00B473DC">
        <w:rPr>
          <w:lang w:val="el-GR"/>
        </w:rPr>
        <w:t>(2,3,1).</w:t>
      </w:r>
    </w:p>
    <w:p w:rsidR="00B473DC" w:rsidRDefault="00B473DC" w:rsidP="002F7E95">
      <w:pPr>
        <w:ind w:left="360"/>
        <w:jc w:val="both"/>
        <w:rPr>
          <w:lang w:val="el-GR"/>
        </w:rPr>
      </w:pPr>
    </w:p>
    <w:p w:rsidR="00B473DC" w:rsidRDefault="005A06F4" w:rsidP="002F7E95">
      <w:pPr>
        <w:ind w:left="360"/>
        <w:jc w:val="both"/>
        <w:rPr>
          <w:lang w:val="el-GR"/>
        </w:rPr>
      </w:pPr>
      <w:r>
        <w:rPr>
          <w:lang w:val="el-GR"/>
        </w:rPr>
        <w:tab/>
      </w:r>
      <w:r w:rsidR="00B473DC" w:rsidRPr="00BD4B94">
        <w:rPr>
          <w:lang w:val="el-GR"/>
        </w:rPr>
        <w:t>γ)</w:t>
      </w:r>
      <w:r w:rsidR="00B473DC">
        <w:rPr>
          <w:lang w:val="el-GR"/>
        </w:rPr>
        <w:t xml:space="preserve"> (10) </w:t>
      </w:r>
      <w:r>
        <w:rPr>
          <w:lang w:val="el-GR"/>
        </w:rPr>
        <w:t>Δίδεται</w:t>
      </w:r>
      <w:r w:rsidR="00B473DC">
        <w:rPr>
          <w:lang w:val="el-GR"/>
        </w:rPr>
        <w:t xml:space="preserve"> η </w:t>
      </w:r>
      <w:r>
        <w:rPr>
          <w:lang w:val="el-GR"/>
        </w:rPr>
        <w:t>επιφάνεια</w:t>
      </w:r>
      <w:r w:rsidR="00B473DC">
        <w:rPr>
          <w:lang w:val="el-GR"/>
        </w:rPr>
        <w:t xml:space="preserve">   </w:t>
      </w:r>
      <w:r w:rsidR="00041384" w:rsidRPr="00237C8B">
        <w:rPr>
          <w:position w:val="-10"/>
        </w:rPr>
        <w:object w:dxaOrig="3180" w:dyaOrig="320">
          <v:shape id="_x0000_i1046" type="#_x0000_t75" style="width:159pt;height:15.75pt" o:ole="">
            <v:imagedata r:id="rId27" o:title=""/>
          </v:shape>
          <o:OLEObject Type="Embed" ProgID="Equation.3" ShapeID="_x0000_i1046" DrawAspect="Content" ObjectID="_1559460096" r:id="rId28"/>
        </w:object>
      </w:r>
    </w:p>
    <w:p w:rsidR="00041384" w:rsidRDefault="005A06F4" w:rsidP="002F7E95">
      <w:pPr>
        <w:ind w:left="360"/>
        <w:jc w:val="both"/>
        <w:rPr>
          <w:lang w:val="el-GR"/>
        </w:rPr>
      </w:pPr>
      <w:r>
        <w:rPr>
          <w:lang w:val="el-GR"/>
        </w:rPr>
        <w:tab/>
      </w:r>
      <w:r w:rsidR="00041384">
        <w:rPr>
          <w:lang w:val="el-GR"/>
        </w:rPr>
        <w:tab/>
      </w:r>
      <w:r w:rsidR="00041384">
        <w:rPr>
          <w:lang w:val="el-GR"/>
        </w:rPr>
        <w:tab/>
      </w:r>
      <w:r w:rsidR="00041384">
        <w:rPr>
          <w:lang w:val="el-GR"/>
        </w:rPr>
        <w:tab/>
      </w:r>
      <w:r w:rsidR="00041384">
        <w:rPr>
          <w:lang w:val="el-GR"/>
        </w:rPr>
        <w:tab/>
        <w:t xml:space="preserve">          </w:t>
      </w:r>
      <w:r w:rsidR="00041384">
        <w:rPr>
          <w:position w:val="-10"/>
          <w:lang w:val="el-GR"/>
        </w:rPr>
        <w:object w:dxaOrig="1880" w:dyaOrig="320">
          <v:shape id="_x0000_i1062" type="#_x0000_t75" style="width:93.75pt;height:15.75pt" o:ole="">
            <v:imagedata r:id="rId29" o:title=""/>
          </v:shape>
          <o:OLEObject Type="Embed" ProgID="Equation.3" ShapeID="_x0000_i1062" DrawAspect="Content" ObjectID="_1559460097" r:id="rId30"/>
        </w:object>
      </w:r>
      <w:r w:rsidR="00B473DC">
        <w:rPr>
          <w:lang w:val="el-GR"/>
        </w:rPr>
        <w:t xml:space="preserve"> </w:t>
      </w:r>
    </w:p>
    <w:p w:rsidR="00041384" w:rsidRDefault="00041384" w:rsidP="002F7E95">
      <w:pPr>
        <w:ind w:left="360"/>
        <w:jc w:val="both"/>
        <w:rPr>
          <w:lang w:val="el-GR"/>
        </w:rPr>
      </w:pPr>
      <w:r>
        <w:tab/>
      </w:r>
      <w:r>
        <w:tab/>
      </w:r>
      <w:r>
        <w:tab/>
      </w:r>
      <w:r>
        <w:tab/>
      </w:r>
      <w:r>
        <w:tab/>
      </w:r>
      <w:r w:rsidRPr="00237C8B">
        <w:rPr>
          <w:position w:val="-10"/>
        </w:rPr>
        <w:object w:dxaOrig="1760" w:dyaOrig="320">
          <v:shape id="_x0000_i1063" type="#_x0000_t75" style="width:87.75pt;height:15.75pt" o:ole="">
            <v:imagedata r:id="rId31" o:title=""/>
          </v:shape>
          <o:OLEObject Type="Embed" ProgID="Equation.3" ShapeID="_x0000_i1063" DrawAspect="Content" ObjectID="_1559460098" r:id="rId32"/>
        </w:object>
      </w:r>
      <w:r w:rsidR="00B473DC">
        <w:rPr>
          <w:lang w:val="el-GR"/>
        </w:rPr>
        <w:t xml:space="preserve">στον </w:t>
      </w:r>
      <w:r w:rsidR="00B473DC">
        <w:rPr>
          <w:position w:val="-4"/>
          <w:lang w:val="el-GR"/>
        </w:rPr>
        <w:object w:dxaOrig="315" w:dyaOrig="300">
          <v:shape id="_x0000_i1038" type="#_x0000_t75" style="width:15.75pt;height:15pt" o:ole="">
            <v:imagedata r:id="rId33" o:title=""/>
          </v:shape>
          <o:OLEObject Type="Embed" ProgID="Equation.3" ShapeID="_x0000_i1038" DrawAspect="Content" ObjectID="_1559460099" r:id="rId34"/>
        </w:object>
      </w:r>
      <w:r w:rsidR="00B473DC">
        <w:rPr>
          <w:lang w:val="el-GR"/>
        </w:rPr>
        <w:t xml:space="preserve">. </w:t>
      </w:r>
    </w:p>
    <w:p w:rsidR="002355A4" w:rsidRPr="00B473DC" w:rsidRDefault="00041384" w:rsidP="00431929">
      <w:pPr>
        <w:ind w:left="360"/>
        <w:jc w:val="both"/>
        <w:rPr>
          <w:lang w:val="el-GR"/>
        </w:rPr>
      </w:pPr>
      <w:r>
        <w:rPr>
          <w:lang w:val="el-GR"/>
        </w:rPr>
        <w:tab/>
      </w:r>
      <w:r w:rsidR="005A06F4">
        <w:rPr>
          <w:lang w:val="el-GR"/>
        </w:rPr>
        <w:t>Βρείτε</w:t>
      </w:r>
      <w:r w:rsidR="00B473DC">
        <w:rPr>
          <w:lang w:val="el-GR"/>
        </w:rPr>
        <w:t xml:space="preserve"> το </w:t>
      </w:r>
      <w:r w:rsidR="005A06F4">
        <w:rPr>
          <w:lang w:val="el-GR"/>
        </w:rPr>
        <w:t>εμβαδόν</w:t>
      </w:r>
      <w:r w:rsidR="00B473DC">
        <w:rPr>
          <w:lang w:val="el-GR"/>
        </w:rPr>
        <w:t xml:space="preserve"> της </w:t>
      </w:r>
      <w:r w:rsidR="005A06F4">
        <w:rPr>
          <w:lang w:val="el-GR"/>
        </w:rPr>
        <w:t>επιφάνειας</w:t>
      </w:r>
      <w:r>
        <w:rPr>
          <w:lang w:val="el-GR"/>
        </w:rPr>
        <w:t>.</w:t>
      </w:r>
    </w:p>
    <w:p w:rsidR="00144FB9" w:rsidRDefault="008872C7" w:rsidP="00041384">
      <w:pPr>
        <w:pStyle w:val="Web"/>
        <w:spacing w:after="0"/>
        <w:jc w:val="both"/>
      </w:pPr>
      <w:r>
        <w:tab/>
      </w:r>
      <w:r w:rsidRPr="002355A4">
        <w:rPr>
          <w:b/>
        </w:rPr>
        <w:t>4.</w:t>
      </w:r>
      <w:r w:rsidRPr="008872C7">
        <w:t xml:space="preserve"> </w:t>
      </w:r>
      <w:r w:rsidR="00144FB9" w:rsidRPr="00BD4B94">
        <w:t>α)</w:t>
      </w:r>
      <w:r w:rsidR="00144FB9">
        <w:t xml:space="preserve"> </w:t>
      </w:r>
      <w:r w:rsidR="002355A4">
        <w:t>(12</w:t>
      </w:r>
      <w:r w:rsidR="00D93A58" w:rsidRPr="00D93A58">
        <w:t xml:space="preserve">) </w:t>
      </w:r>
      <w:r w:rsidR="007B6817">
        <w:t xml:space="preserve">Χρησιμοποιώντας τις συνθήκες </w:t>
      </w:r>
      <w:r w:rsidR="007B6817">
        <w:rPr>
          <w:lang w:val="en-US"/>
        </w:rPr>
        <w:t>Cauchy</w:t>
      </w:r>
      <w:r w:rsidR="007B6817" w:rsidRPr="007B6817">
        <w:t>-</w:t>
      </w:r>
      <w:r w:rsidR="007B6817">
        <w:rPr>
          <w:lang w:val="en-US"/>
        </w:rPr>
        <w:t>Riemann</w:t>
      </w:r>
      <w:r w:rsidR="007B6817" w:rsidRPr="007B6817">
        <w:t xml:space="preserve">, </w:t>
      </w:r>
      <w:r w:rsidR="007B6817">
        <w:t>δ</w:t>
      </w:r>
      <w:r w:rsidR="00144FB9">
        <w:t xml:space="preserve">είξτε ότι αν </w:t>
      </w:r>
      <w:r w:rsidR="00144FB9">
        <w:rPr>
          <w:i/>
          <w:iCs/>
          <w:lang w:val="en-US"/>
        </w:rPr>
        <w:t>u</w:t>
      </w:r>
      <w:r w:rsidR="00144FB9">
        <w:t>(</w:t>
      </w:r>
      <w:r w:rsidR="00144FB9">
        <w:rPr>
          <w:lang w:val="en-US"/>
        </w:rPr>
        <w:t>z</w:t>
      </w:r>
      <w:r w:rsidR="00144FB9">
        <w:t xml:space="preserve">) </w:t>
      </w:r>
      <w:r w:rsidR="00664E0E">
        <w:tab/>
      </w:r>
      <w:r w:rsidR="00144FB9">
        <w:t xml:space="preserve">είναι το πραγματικό μέρος μιας </w:t>
      </w:r>
      <w:proofErr w:type="spellStart"/>
      <w:r w:rsidR="00144FB9">
        <w:t>παραγωγίσιμης</w:t>
      </w:r>
      <w:proofErr w:type="spellEnd"/>
      <w:r w:rsidR="00144FB9">
        <w:t xml:space="preserve"> μιγαδικής συνάρτησης </w:t>
      </w:r>
      <w:r w:rsidR="00144FB9">
        <w:rPr>
          <w:i/>
          <w:iCs/>
          <w:lang w:val="en-US"/>
        </w:rPr>
        <w:t>f</w:t>
      </w:r>
      <w:r w:rsidR="00144FB9">
        <w:t>(</w:t>
      </w:r>
      <w:r w:rsidR="00144FB9">
        <w:rPr>
          <w:lang w:val="en-US"/>
        </w:rPr>
        <w:t>z</w:t>
      </w:r>
      <w:r w:rsidR="00144FB9">
        <w:t xml:space="preserve">), </w:t>
      </w:r>
      <w:r w:rsidR="00664E0E">
        <w:tab/>
      </w:r>
      <w:r w:rsidR="00144FB9">
        <w:t>τότε</w:t>
      </w:r>
      <w:r w:rsidR="00D93A58" w:rsidRPr="00D93A58">
        <w:t xml:space="preserve"> </w:t>
      </w:r>
      <w:r w:rsidR="00D93A5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u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u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=0</m:t>
        </m:r>
      </m:oMath>
      <w:r w:rsidR="00D93A58">
        <w:rPr>
          <w:sz w:val="28"/>
          <w:szCs w:val="28"/>
        </w:rPr>
        <w:t>,</w:t>
      </w:r>
      <w:r w:rsidR="002355A4">
        <w:t xml:space="preserve"> </w:t>
      </w:r>
      <w:r w:rsidR="00D93A58">
        <w:t xml:space="preserve">όπου </w:t>
      </w:r>
      <m:oMath>
        <m:r>
          <w:rPr>
            <w:rFonts w:ascii="Cambria Math" w:hAnsi="Cambria Math"/>
          </w:rPr>
          <m:t xml:space="preserve">z=x+iy, </m:t>
        </m:r>
      </m:oMath>
      <w:r w:rsidR="00D93A58">
        <w:t xml:space="preserve">με </w:t>
      </w:r>
      <m:oMath>
        <m:r>
          <w:rPr>
            <w:rFonts w:ascii="Cambria Math" w:hAnsi="Cambria Math"/>
          </w:rPr>
          <m:t>x,y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="00F17FB1">
        <w:t>.</w:t>
      </w:r>
    </w:p>
    <w:p w:rsidR="00041384" w:rsidRPr="00D93A58" w:rsidRDefault="00041384" w:rsidP="00041384">
      <w:pPr>
        <w:pStyle w:val="Web"/>
        <w:spacing w:after="0"/>
        <w:jc w:val="both"/>
      </w:pPr>
    </w:p>
    <w:p w:rsidR="00144FB9" w:rsidRDefault="00144FB9" w:rsidP="002F7E95">
      <w:pPr>
        <w:jc w:val="both"/>
      </w:pPr>
      <w:r>
        <w:t xml:space="preserve">     </w:t>
      </w:r>
      <w:r w:rsidR="008872C7">
        <w:tab/>
      </w:r>
      <w:r w:rsidRPr="00BD4B94">
        <w:t>β)</w:t>
      </w:r>
      <w:r>
        <w:t xml:space="preserve"> </w:t>
      </w:r>
      <w:r w:rsidR="002355A4">
        <w:t>(13</w:t>
      </w:r>
      <w:r w:rsidR="00D93A58">
        <w:t xml:space="preserve">) </w:t>
      </w:r>
      <w:proofErr w:type="spellStart"/>
      <w:r>
        <w:t>Δίδετ</w:t>
      </w:r>
      <w:proofErr w:type="spellEnd"/>
      <w:r>
        <w:t>αι η καμπ</w:t>
      </w:r>
      <w:proofErr w:type="spellStart"/>
      <w:r>
        <w:t>ύλη</w:t>
      </w:r>
      <w:proofErr w:type="spellEnd"/>
      <w:r>
        <w:t xml:space="preserve"> </w:t>
      </w:r>
      <w:r>
        <w:rPr>
          <w:position w:val="-14"/>
          <w:lang w:val="el-GR"/>
        </w:rPr>
        <w:object w:dxaOrig="3060" w:dyaOrig="375">
          <v:shape id="_x0000_i1039" type="#_x0000_t75" style="width:153pt;height:18.75pt" o:ole="">
            <v:imagedata r:id="rId35" o:title=""/>
          </v:shape>
          <o:OLEObject Type="Embed" ProgID="Equation.3" ShapeID="_x0000_i1039" DrawAspect="Content" ObjectID="_1559460100" r:id="rId36"/>
        </w:object>
      </w:r>
      <w:r>
        <w:t>.</w:t>
      </w:r>
    </w:p>
    <w:p w:rsidR="00144FB9" w:rsidRPr="00DD1294" w:rsidRDefault="00144FB9" w:rsidP="002F7E95">
      <w:pPr>
        <w:jc w:val="both"/>
        <w:rPr>
          <w:lang w:val="el-GR"/>
        </w:rPr>
      </w:pPr>
      <w:r>
        <w:t xml:space="preserve">          </w:t>
      </w:r>
      <w:r w:rsidR="0010177C">
        <w:tab/>
      </w:r>
      <w:r>
        <w:t xml:space="preserve"> </w:t>
      </w:r>
      <w:r w:rsidR="0010177C">
        <w:rPr>
          <w:lang w:val="el-GR"/>
        </w:rPr>
        <w:t xml:space="preserve">Βρείτε για ποια </w:t>
      </w:r>
      <w:r>
        <w:rPr>
          <w:position w:val="-12"/>
          <w:lang w:val="el-GR"/>
        </w:rPr>
        <w:object w:dxaOrig="480" w:dyaOrig="360">
          <v:shape id="_x0000_i1040" type="#_x0000_t75" style="width:24pt;height:18pt" o:ole="">
            <v:imagedata r:id="rId37" o:title=""/>
          </v:shape>
          <o:OLEObject Type="Embed" ProgID="Equation.3" ShapeID="_x0000_i1040" DrawAspect="Content" ObjectID="_1559460101" r:id="rId38"/>
        </w:object>
      </w:r>
      <w:r>
        <w:rPr>
          <w:rFonts w:ascii="Imprint MT Shadow" w:hAnsi="Imprint MT Shadow"/>
        </w:rPr>
        <w:t xml:space="preserve"> </w:t>
      </w:r>
      <w:r>
        <w:rPr>
          <w:rFonts w:ascii="Imprint MT Shadow" w:hAnsi="Imprint MT Shadow"/>
          <w:lang w:val="en-US"/>
        </w:rPr>
        <w:t>C</w:t>
      </w:r>
      <w:r>
        <w:t xml:space="preserve"> , </w:t>
      </w:r>
      <w:proofErr w:type="spellStart"/>
      <w:r>
        <w:t>με</w:t>
      </w:r>
      <w:proofErr w:type="spellEnd"/>
      <w:r>
        <w:t xml:space="preserve"> </w:t>
      </w:r>
      <w:r>
        <w:rPr>
          <w:position w:val="-14"/>
          <w:lang w:val="el-GR"/>
        </w:rPr>
        <w:object w:dxaOrig="705" w:dyaOrig="405">
          <v:shape id="_x0000_i1041" type="#_x0000_t75" style="width:35.25pt;height:20.25pt" o:ole="">
            <v:imagedata r:id="rId39" o:title=""/>
          </v:shape>
          <o:OLEObject Type="Embed" ProgID="Equation.3" ShapeID="_x0000_i1041" DrawAspect="Content" ObjectID="_1559460102" r:id="rId40"/>
        </w:object>
      </w:r>
      <w:r>
        <w:t xml:space="preserve">, </w:t>
      </w:r>
      <w:proofErr w:type="spellStart"/>
      <w:r>
        <w:t>το</w:t>
      </w:r>
      <w:proofErr w:type="spellEnd"/>
      <w:r>
        <w:t xml:space="preserve"> επ</w:t>
      </w:r>
      <w:proofErr w:type="spellStart"/>
      <w:r>
        <w:t>ικ</w:t>
      </w:r>
      <w:proofErr w:type="spellEnd"/>
      <w:r>
        <w:t xml:space="preserve">αμπύλιο </w:t>
      </w:r>
      <w:proofErr w:type="spellStart"/>
      <w:r>
        <w:t>ολοκλήρωμ</w:t>
      </w:r>
      <w:proofErr w:type="spellEnd"/>
      <w:r>
        <w:t xml:space="preserve">α </w:t>
      </w:r>
      <w:r w:rsidR="00D93A58">
        <w:rPr>
          <w:position w:val="-34"/>
          <w:lang w:val="el-GR"/>
        </w:rPr>
        <w:object w:dxaOrig="1040" w:dyaOrig="760">
          <v:shape id="_x0000_i1042" type="#_x0000_t75" style="width:51.75pt;height:38.25pt" o:ole="">
            <v:imagedata r:id="rId41" o:title=""/>
          </v:shape>
          <o:OLEObject Type="Embed" ProgID="Equation.3" ShapeID="_x0000_i1042" DrawAspect="Content" ObjectID="_1559460103" r:id="rId42"/>
        </w:object>
      </w:r>
      <w:r w:rsidR="00BD4B94">
        <w:t xml:space="preserve"> </w:t>
      </w:r>
      <w:r w:rsidR="00BD4B94">
        <w:tab/>
      </w:r>
      <w:proofErr w:type="spellStart"/>
      <w:r w:rsidR="00BD4B94">
        <w:t>είν</w:t>
      </w:r>
      <w:proofErr w:type="spellEnd"/>
      <w:r w:rsidR="00BD4B94">
        <w:t xml:space="preserve">αι </w:t>
      </w:r>
      <w:proofErr w:type="spellStart"/>
      <w:r w:rsidR="00BD4B94">
        <w:t>μηδέν</w:t>
      </w:r>
      <w:proofErr w:type="spellEnd"/>
      <w:r w:rsidR="00BD4B94">
        <w:t>.</w:t>
      </w:r>
      <w:r w:rsidR="00BD4B94">
        <w:rPr>
          <w:lang w:val="el-GR"/>
        </w:rPr>
        <w:t xml:space="preserve"> </w:t>
      </w:r>
      <w:r w:rsidR="0010177C">
        <w:rPr>
          <w:lang w:val="el-GR"/>
        </w:rPr>
        <w:t xml:space="preserve"> </w:t>
      </w:r>
      <w:r w:rsidR="00BD4B94">
        <w:t>Υ</w:t>
      </w:r>
      <w:r>
        <w:t>π</w:t>
      </w:r>
      <w:proofErr w:type="spellStart"/>
      <w:r>
        <w:t>ολογίστε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r w:rsidR="00DD1294">
        <w:rPr>
          <w:lang w:val="el-GR"/>
        </w:rPr>
        <w:t>πραγματικό μέρος του ολοκληρώματος</w:t>
      </w:r>
    </w:p>
    <w:p w:rsidR="00DD5D50" w:rsidRPr="00144FB9" w:rsidRDefault="00600FF9" w:rsidP="002F7E95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2π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γ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  <w:lang w:val="el-GR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z-i</m:t>
                  </m:r>
                  <m:r>
                    <w:rPr>
                      <w:rFonts w:ascii="Cambria Math" w:hAnsi="Cambria Math"/>
                      <w:lang w:val="el-GR"/>
                    </w:rPr>
                    <m:t>π</m:t>
                  </m:r>
                  <m:r>
                    <w:rPr>
                      <w:rFonts w:ascii="Cambria Math" w:hAnsi="Cambria Math"/>
                    </w:rPr>
                    <m:t>/4</m:t>
                  </m:r>
                </m:den>
              </m:f>
              <m:r>
                <w:rPr>
                  <w:rFonts w:ascii="Cambria Math" w:hAnsi="Cambria Math"/>
                </w:rPr>
                <m:t>dz</m:t>
              </m:r>
            </m:e>
          </m:nary>
          <m:r>
            <w:rPr>
              <w:rFonts w:ascii="Cambria Math" w:hAnsi="Cambria Math"/>
            </w:rPr>
            <m:t>.</m:t>
          </m:r>
        </m:oMath>
      </m:oMathPara>
    </w:p>
    <w:sectPr w:rsidR="00DD5D50" w:rsidRPr="00144F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27D7"/>
    <w:multiLevelType w:val="hybridMultilevel"/>
    <w:tmpl w:val="6E36A094"/>
    <w:lvl w:ilvl="0" w:tplc="6144DC5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D10C86"/>
    <w:multiLevelType w:val="hybridMultilevel"/>
    <w:tmpl w:val="BD2816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DE376E"/>
    <w:multiLevelType w:val="hybridMultilevel"/>
    <w:tmpl w:val="660439D2"/>
    <w:lvl w:ilvl="0" w:tplc="06B84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796AC9"/>
    <w:multiLevelType w:val="hybridMultilevel"/>
    <w:tmpl w:val="6C4C39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78"/>
    <w:rsid w:val="00041384"/>
    <w:rsid w:val="00093428"/>
    <w:rsid w:val="0010177C"/>
    <w:rsid w:val="00133D45"/>
    <w:rsid w:val="00144FB9"/>
    <w:rsid w:val="002355A4"/>
    <w:rsid w:val="002F7E95"/>
    <w:rsid w:val="003F6017"/>
    <w:rsid w:val="00431929"/>
    <w:rsid w:val="005A06F4"/>
    <w:rsid w:val="005D465D"/>
    <w:rsid w:val="005F16DC"/>
    <w:rsid w:val="00600FF9"/>
    <w:rsid w:val="00664E0E"/>
    <w:rsid w:val="007227D2"/>
    <w:rsid w:val="00764F1C"/>
    <w:rsid w:val="007B6817"/>
    <w:rsid w:val="008872C7"/>
    <w:rsid w:val="00957368"/>
    <w:rsid w:val="00B473DC"/>
    <w:rsid w:val="00BD4B94"/>
    <w:rsid w:val="00C71CE6"/>
    <w:rsid w:val="00C754B8"/>
    <w:rsid w:val="00C8419C"/>
    <w:rsid w:val="00D93A58"/>
    <w:rsid w:val="00DD1294"/>
    <w:rsid w:val="00DD5D50"/>
    <w:rsid w:val="00E72127"/>
    <w:rsid w:val="00EF3673"/>
    <w:rsid w:val="00F17FB1"/>
    <w:rsid w:val="00F2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1F05"/>
  <w15:chartTrackingRefBased/>
  <w15:docId w15:val="{D0111A47-97BB-407E-8957-73B321FD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73DC"/>
    <w:rPr>
      <w:color w:val="808080"/>
    </w:rPr>
  </w:style>
  <w:style w:type="paragraph" w:styleId="a4">
    <w:name w:val="List Paragraph"/>
    <w:basedOn w:val="a"/>
    <w:uiPriority w:val="34"/>
    <w:qFormat/>
    <w:rsid w:val="00B473DC"/>
    <w:pPr>
      <w:ind w:left="720"/>
      <w:contextualSpacing/>
    </w:pPr>
  </w:style>
  <w:style w:type="paragraph" w:styleId="Web">
    <w:name w:val="Normal (Web)"/>
    <w:basedOn w:val="a"/>
    <w:rsid w:val="00C71CE6"/>
    <w:pPr>
      <w:spacing w:before="100" w:beforeAutospacing="1" w:after="119"/>
    </w:pPr>
    <w:rPr>
      <w:lang w:val="el-GR"/>
    </w:rPr>
  </w:style>
  <w:style w:type="paragraph" w:styleId="a5">
    <w:name w:val="Balloon Text"/>
    <w:basedOn w:val="a"/>
    <w:link w:val="Char"/>
    <w:uiPriority w:val="99"/>
    <w:semiHidden/>
    <w:unhideWhenUsed/>
    <w:rsid w:val="003F601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F6017"/>
    <w:rPr>
      <w:rFonts w:ascii="Segoe UI" w:eastAsia="Times New Roman" w:hAnsi="Segoe UI" w:cs="Segoe UI"/>
      <w:sz w:val="18"/>
      <w:szCs w:val="18"/>
      <w:lang w:val="fr-F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papadoperakis</dc:creator>
  <cp:keywords/>
  <dc:description/>
  <cp:lastModifiedBy>papadoperakis</cp:lastModifiedBy>
  <cp:revision>28</cp:revision>
  <cp:lastPrinted>2017-06-20T07:30:00Z</cp:lastPrinted>
  <dcterms:created xsi:type="dcterms:W3CDTF">2017-06-19T19:36:00Z</dcterms:created>
  <dcterms:modified xsi:type="dcterms:W3CDTF">2017-06-20T07:33:00Z</dcterms:modified>
</cp:coreProperties>
</file>