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174E" w:rsidRPr="002F4915" w:rsidRDefault="002F4915">
      <w:pPr>
        <w:rPr>
          <w:b/>
          <w:lang w:val="en-US"/>
        </w:rPr>
      </w:pPr>
      <w:r>
        <w:rPr>
          <w:b/>
        </w:rPr>
        <w:t>Κρυσταλλογραφία</w:t>
      </w:r>
      <w:r>
        <w:rPr>
          <w:b/>
          <w:lang w:val="en-US"/>
        </w:rPr>
        <w:t xml:space="preserve"> - </w:t>
      </w:r>
      <w:r w:rsidRPr="002F4915">
        <w:rPr>
          <w:b/>
        </w:rPr>
        <w:t>Ασκηση2α</w:t>
      </w:r>
      <w:r>
        <w:rPr>
          <w:b/>
          <w:lang w:val="en-US"/>
        </w:rPr>
        <w:t xml:space="preserve">  (</w:t>
      </w:r>
      <w:proofErr w:type="spellStart"/>
      <w:r w:rsidRPr="002F4915">
        <w:rPr>
          <w:b/>
        </w:rPr>
        <w:t>CsCl</w:t>
      </w:r>
      <w:proofErr w:type="spellEnd"/>
      <w:r>
        <w:rPr>
          <w:b/>
          <w:lang w:val="en-US"/>
        </w:rPr>
        <w:t>)</w:t>
      </w:r>
      <w:bookmarkStart w:id="0" w:name="_GoBack"/>
      <w:bookmarkEnd w:id="0"/>
    </w:p>
    <w:p w:rsidR="002F4915" w:rsidRPr="002F4915" w:rsidRDefault="002F4915">
      <w:pPr>
        <w:rPr>
          <w:lang w:val="en-US"/>
        </w:rPr>
      </w:pPr>
    </w:p>
    <w:p w:rsidR="0035174E" w:rsidRDefault="0035174E">
      <w:r>
        <w:rPr>
          <w:b/>
        </w:rPr>
        <w:t>Ονοματεπώνυμο .................................................................................</w:t>
      </w:r>
      <w:r w:rsidR="00AB199B">
        <w:rPr>
          <w:b/>
        </w:rPr>
        <w:t xml:space="preserve"> </w:t>
      </w:r>
      <w:r>
        <w:rPr>
          <w:b/>
        </w:rPr>
        <w:t>ΑΜ</w:t>
      </w:r>
      <w:r w:rsidR="00AB199B">
        <w:rPr>
          <w:b/>
        </w:rPr>
        <w:t xml:space="preserve"> </w:t>
      </w:r>
      <w:r>
        <w:rPr>
          <w:b/>
        </w:rPr>
        <w:t>..............</w:t>
      </w:r>
    </w:p>
    <w:p w:rsidR="0035174E" w:rsidRDefault="0035174E"/>
    <w:p w:rsidR="0035174E" w:rsidRDefault="0035174E">
      <w:r>
        <w:t xml:space="preserve">Ένας κρύσταλλος χλωριούχου καισίου </w:t>
      </w:r>
      <w:r w:rsidRPr="00F83C35">
        <w:t>(</w:t>
      </w:r>
      <w:proofErr w:type="spellStart"/>
      <w:r>
        <w:rPr>
          <w:lang w:val="en-US"/>
        </w:rPr>
        <w:t>CsCl</w:t>
      </w:r>
      <w:proofErr w:type="spellEnd"/>
      <w:r w:rsidRPr="00F83C35">
        <w:t>) ανήκει</w:t>
      </w:r>
      <w:r>
        <w:t xml:space="preserve"> στο κυβικό κρυσταλλικό σύστημα  με </w:t>
      </w:r>
      <w:r w:rsidRPr="00F83C35">
        <w:t>α</w:t>
      </w:r>
      <w:r w:rsidR="00F83C35" w:rsidRPr="00F83C35">
        <w:t xml:space="preserve"> </w:t>
      </w:r>
      <w:r w:rsidRPr="00F83C35">
        <w:t>=</w:t>
      </w:r>
      <w:r w:rsidR="00F83C35" w:rsidRPr="00F83C35">
        <w:t xml:space="preserve"> </w:t>
      </w:r>
      <w:r w:rsidR="00AF2168">
        <w:t>4</w:t>
      </w:r>
      <w:r>
        <w:t xml:space="preserve"> Å. Οι κλασματικές συντεταγμένες του ατόμου </w:t>
      </w:r>
      <w:r>
        <w:rPr>
          <w:lang w:val="en-US"/>
        </w:rPr>
        <w:t>Cs</w:t>
      </w:r>
      <w:r w:rsidRPr="00F83C35">
        <w:t xml:space="preserve"> </w:t>
      </w:r>
      <w:r>
        <w:t xml:space="preserve">είναι </w:t>
      </w:r>
    </w:p>
    <w:p w:rsidR="0035174E" w:rsidRDefault="0035174E">
      <w:r>
        <w:t xml:space="preserve">0 </w:t>
      </w:r>
      <w:proofErr w:type="spellStart"/>
      <w:r>
        <w:t>0</w:t>
      </w:r>
      <w:proofErr w:type="spellEnd"/>
      <w:r>
        <w:t xml:space="preserve"> </w:t>
      </w:r>
      <w:proofErr w:type="spellStart"/>
      <w:r>
        <w:t>0</w:t>
      </w:r>
      <w:proofErr w:type="spellEnd"/>
      <w:r>
        <w:t xml:space="preserve"> και του </w:t>
      </w:r>
      <w:r>
        <w:rPr>
          <w:lang w:val="en-US"/>
        </w:rPr>
        <w:t>Cl</w:t>
      </w:r>
      <w:r w:rsidRPr="00F83C35">
        <w:t xml:space="preserve">  </w:t>
      </w:r>
      <w:r>
        <w:t xml:space="preserve"> είναι 0,5 </w:t>
      </w:r>
      <w:proofErr w:type="spellStart"/>
      <w:r>
        <w:t>0,5</w:t>
      </w:r>
      <w:proofErr w:type="spellEnd"/>
      <w:r>
        <w:t xml:space="preserve"> </w:t>
      </w:r>
      <w:proofErr w:type="spellStart"/>
      <w:r>
        <w:t>0,5</w:t>
      </w:r>
      <w:proofErr w:type="spellEnd"/>
    </w:p>
    <w:p w:rsidR="0035174E" w:rsidRDefault="0035174E"/>
    <w:p w:rsidR="0035174E" w:rsidRDefault="0035174E">
      <w:r>
        <w:t xml:space="preserve">1) Παρακάτω σχεδιάστε σε προβολή στο επίπεδο </w:t>
      </w:r>
      <w:r>
        <w:rPr>
          <w:lang w:val="en-US"/>
        </w:rPr>
        <w:t>ab</w:t>
      </w:r>
      <w:r w:rsidRPr="00F83C35">
        <w:t xml:space="preserve">  (</w:t>
      </w:r>
      <w:r>
        <w:rPr>
          <w:lang w:val="en-US"/>
        </w:rPr>
        <w:t>a</w:t>
      </w:r>
      <w:r w:rsidRPr="00F83C35">
        <w:t xml:space="preserve"> οριζόντιος, </w:t>
      </w:r>
      <w:r>
        <w:rPr>
          <w:lang w:val="en-US"/>
        </w:rPr>
        <w:t>b</w:t>
      </w:r>
      <w:r w:rsidRPr="00F83C35">
        <w:t xml:space="preserve"> κατακόρυφος</w:t>
      </w:r>
      <w:r>
        <w:t xml:space="preserve">) </w:t>
      </w:r>
      <w:r w:rsidRPr="00F83C35">
        <w:t>:</w:t>
      </w:r>
    </w:p>
    <w:p w:rsidR="0035174E" w:rsidRDefault="0035174E">
      <w:r>
        <w:t>α) το κρυσταλλικό πλέγμα (6 γειτονικές μοναδιαίες κυψελίδες.)</w:t>
      </w:r>
    </w:p>
    <w:p w:rsidR="0035174E" w:rsidRDefault="0035174E">
      <w:r>
        <w:t xml:space="preserve">β) τις θέσεις των ατόμων. Υποθέστε ότι είναι σφαίρες με διάμετρο 2 Å. </w:t>
      </w:r>
    </w:p>
    <w:p w:rsidR="0035174E" w:rsidRDefault="006602AA">
      <w:r>
        <w:rPr>
          <w:noProof/>
          <w:lang w:val="en-US" w:eastAsia="en-US"/>
        </w:rPr>
        <w:drawing>
          <wp:inline distT="0" distB="0" distL="0" distR="0">
            <wp:extent cx="4676775" cy="3448050"/>
            <wp:effectExtent l="19050" t="0" r="9525" b="0"/>
            <wp:docPr id="1" name="Picture 0" descr="m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74E" w:rsidRDefault="0035174E">
      <w:r>
        <w:t xml:space="preserve">2) Πόσα άτομα αναλογούν ανά κυψελίδα? Προβλέψτε την πυκνότητα του κρυστάλλου </w:t>
      </w:r>
      <w:r w:rsidR="00EA5E41">
        <w:t xml:space="preserve">σε </w:t>
      </w:r>
      <w:r w:rsidR="00EA5E41">
        <w:rPr>
          <w:lang w:val="en-US"/>
        </w:rPr>
        <w:t>gr</w:t>
      </w:r>
      <w:r w:rsidR="00EA5E41" w:rsidRPr="00EA5E41">
        <w:t>/</w:t>
      </w:r>
      <w:r w:rsidR="00EA5E41">
        <w:rPr>
          <w:lang w:val="en-US"/>
        </w:rPr>
        <w:t>cm</w:t>
      </w:r>
      <w:r w:rsidR="00EA5E41" w:rsidRPr="00EA5E41">
        <w:rPr>
          <w:vertAlign w:val="superscript"/>
        </w:rPr>
        <w:t>3</w:t>
      </w:r>
      <w:r w:rsidR="00EA5E41" w:rsidRPr="00EA5E41">
        <w:t xml:space="preserve"> </w:t>
      </w:r>
      <w:r>
        <w:t xml:space="preserve">(η ατομική μάζα του  </w:t>
      </w:r>
      <w:r>
        <w:rPr>
          <w:lang w:val="en-US"/>
        </w:rPr>
        <w:t>Cs</w:t>
      </w:r>
      <w:r>
        <w:t xml:space="preserve"> είναι 133 και του </w:t>
      </w:r>
      <w:r>
        <w:rPr>
          <w:lang w:val="en-US"/>
        </w:rPr>
        <w:t>Cl</w:t>
      </w:r>
      <w:r w:rsidRPr="00F83C35">
        <w:t xml:space="preserve"> </w:t>
      </w:r>
      <w:r>
        <w:t xml:space="preserve"> είναι </w:t>
      </w:r>
      <w:r w:rsidRPr="00F83C35">
        <w:t>35,5</w:t>
      </w:r>
      <w:r>
        <w:t>).</w:t>
      </w:r>
    </w:p>
    <w:p w:rsidR="0035174E" w:rsidRDefault="0035174E"/>
    <w:p w:rsidR="0035174E" w:rsidRDefault="0035174E"/>
    <w:p w:rsidR="0035174E" w:rsidRDefault="0035174E"/>
    <w:p w:rsidR="006602AA" w:rsidRDefault="006602AA"/>
    <w:p w:rsidR="006602AA" w:rsidRDefault="006602AA"/>
    <w:p w:rsidR="006602AA" w:rsidRDefault="006602AA"/>
    <w:p w:rsidR="006602AA" w:rsidRDefault="006602AA"/>
    <w:p w:rsidR="006602AA" w:rsidRDefault="006602AA"/>
    <w:p w:rsidR="006602AA" w:rsidRDefault="006602AA"/>
    <w:p w:rsidR="006602AA" w:rsidRDefault="006602AA"/>
    <w:p w:rsidR="006602AA" w:rsidRDefault="006602AA"/>
    <w:p w:rsidR="0013719A" w:rsidRDefault="0013719A"/>
    <w:p w:rsidR="006602AA" w:rsidRDefault="006602AA"/>
    <w:p w:rsidR="0013719A" w:rsidRDefault="0013719A"/>
    <w:p w:rsidR="0013719A" w:rsidRDefault="0035174E">
      <w:r>
        <w:t>3) Βρείτε και σχεδιάστε τουλάχιστον 2 στοιχεία συμμετρίας</w:t>
      </w:r>
      <w:r w:rsidR="006602AA" w:rsidRPr="006602AA">
        <w:t xml:space="preserve"> (</w:t>
      </w:r>
      <w:proofErr w:type="spellStart"/>
      <w:r w:rsidR="006602AA">
        <w:t>π.χ</w:t>
      </w:r>
      <w:proofErr w:type="spellEnd"/>
      <w:r w:rsidR="006602AA">
        <w:t xml:space="preserve"> αν </w:t>
      </w:r>
      <w:r w:rsidR="00AF2168">
        <w:t>υπάρχει</w:t>
      </w:r>
      <w:r w:rsidR="006602AA">
        <w:t xml:space="preserve"> </w:t>
      </w:r>
      <w:r w:rsidR="00AF2168">
        <w:t>άξονας</w:t>
      </w:r>
      <w:r w:rsidR="006602AA">
        <w:t xml:space="preserve"> </w:t>
      </w:r>
      <w:r w:rsidR="00AF2168">
        <w:t>στροφής</w:t>
      </w:r>
      <w:r w:rsidR="006602AA">
        <w:t xml:space="preserve">, κάθετος στο </w:t>
      </w:r>
      <w:r w:rsidR="006602AA">
        <w:rPr>
          <w:lang w:val="en-US"/>
        </w:rPr>
        <w:t>ab</w:t>
      </w:r>
      <w:r w:rsidR="0013719A">
        <w:t>,</w:t>
      </w:r>
      <w:r w:rsidR="006602AA">
        <w:t xml:space="preserve"> τοποθετήστε το αντίστοιχο </w:t>
      </w:r>
      <w:r w:rsidR="00AF2168">
        <w:t>σύμβολο</w:t>
      </w:r>
      <w:r w:rsidR="006602AA">
        <w:t xml:space="preserve"> στο </w:t>
      </w:r>
      <w:r w:rsidR="00AF2168">
        <w:t>κατάλληλο</w:t>
      </w:r>
      <w:r w:rsidR="006602AA">
        <w:t xml:space="preserve"> </w:t>
      </w:r>
      <w:r w:rsidR="00AF2168">
        <w:t>σημείο</w:t>
      </w:r>
      <w:r w:rsidR="006602AA">
        <w:t>)</w:t>
      </w:r>
      <w:r>
        <w:t>.</w:t>
      </w:r>
    </w:p>
    <w:p w:rsidR="0035174E" w:rsidRDefault="0035174E" w:rsidP="00D17BBB">
      <w:r>
        <w:lastRenderedPageBreak/>
        <w:t xml:space="preserve">4) Υπολογίστε </w:t>
      </w:r>
      <w:r w:rsidR="00D17BBB">
        <w:t xml:space="preserve">το θ για </w:t>
      </w:r>
      <w:r w:rsidR="00D17BBB">
        <w:rPr>
          <w:lang w:val="en-US"/>
        </w:rPr>
        <w:t>n</w:t>
      </w:r>
      <w:r w:rsidR="00D17BBB">
        <w:t xml:space="preserve">=1 </w:t>
      </w:r>
      <w:r>
        <w:t>και σχεδιάστε τη</w:t>
      </w:r>
      <w:r w:rsidR="00D17BBB">
        <w:t xml:space="preserve">ν προσπίπτουσα και  ανακλώμενη ακτίνα </w:t>
      </w:r>
      <w:r>
        <w:t>από τ</w:t>
      </w:r>
      <w:r>
        <w:rPr>
          <w:lang w:val="en-US"/>
        </w:rPr>
        <w:t>o</w:t>
      </w:r>
      <w:r>
        <w:t xml:space="preserve"> </w:t>
      </w:r>
      <w:proofErr w:type="spellStart"/>
      <w:r>
        <w:t>επίπεδ</w:t>
      </w:r>
      <w:proofErr w:type="spellEnd"/>
      <w:r>
        <w:rPr>
          <w:lang w:val="en-US"/>
        </w:rPr>
        <w:t>o</w:t>
      </w:r>
      <w:r>
        <w:t xml:space="preserve"> </w:t>
      </w:r>
      <w:r w:rsidR="006602AA">
        <w:rPr>
          <w:lang w:val="en-US"/>
        </w:rPr>
        <w:t>ac</w:t>
      </w:r>
      <w:r w:rsidR="006602AA">
        <w:t xml:space="preserve"> στο προηγούμενο </w:t>
      </w:r>
      <w:r w:rsidR="00AF2168">
        <w:t>σχήμα</w:t>
      </w:r>
      <w:r w:rsidR="00D17BBB">
        <w:t xml:space="preserve"> (</w:t>
      </w:r>
      <w:r>
        <w:t xml:space="preserve">λ= </w:t>
      </w:r>
      <w:r w:rsidR="00436F6C" w:rsidRPr="00436F6C">
        <w:t>1</w:t>
      </w:r>
      <w:r w:rsidR="00AB199B" w:rsidRPr="00AB199B">
        <w:t>,6</w:t>
      </w:r>
      <w:r w:rsidR="00436F6C" w:rsidRPr="00436F6C">
        <w:t>7</w:t>
      </w:r>
      <w:r w:rsidR="00D17BBB">
        <w:t xml:space="preserve"> Å). Αν</w:t>
      </w:r>
      <w:r>
        <w:t xml:space="preserve"> ο ανιχνευτής είναι επίπεδη επιφάνεια τοποθετημένη 10 </w:t>
      </w:r>
      <w:r>
        <w:rPr>
          <w:lang w:val="en-US"/>
        </w:rPr>
        <w:t>cm</w:t>
      </w:r>
      <w:r>
        <w:t xml:space="preserve"> μακριά από τον κρύσταλλο κάθετα στην δέσμη </w:t>
      </w:r>
      <w:proofErr w:type="spellStart"/>
      <w:r>
        <w:t>ακτίνων</w:t>
      </w:r>
      <w:proofErr w:type="spellEnd"/>
      <w:r>
        <w:t xml:space="preserve"> Χ, ποια θα είναι η απόσταση Δ της ανάκλασης από το κέντρο του ανιχνευτή σε </w:t>
      </w:r>
      <w:r>
        <w:rPr>
          <w:lang w:val="en-US"/>
        </w:rPr>
        <w:t>cm</w:t>
      </w:r>
      <w:r>
        <w:t xml:space="preserve">? </w:t>
      </w:r>
    </w:p>
    <w:p w:rsidR="0035174E" w:rsidRDefault="0035174E"/>
    <w:p w:rsidR="0013719A" w:rsidRDefault="0013719A"/>
    <w:p w:rsidR="0013719A" w:rsidRDefault="0013719A"/>
    <w:p w:rsidR="0013719A" w:rsidRDefault="0013719A"/>
    <w:p w:rsidR="0035174E" w:rsidRPr="00965CDA" w:rsidRDefault="0035174E">
      <w:r>
        <w:t xml:space="preserve">5) </w:t>
      </w:r>
      <w:r w:rsidR="00AB199B">
        <w:t xml:space="preserve">Παρακάτω βλέπουμε την σφαίρα </w:t>
      </w:r>
      <w:r w:rsidR="00AB199B">
        <w:rPr>
          <w:lang w:val="en-US"/>
        </w:rPr>
        <w:t>Ewald</w:t>
      </w:r>
      <w:r w:rsidR="00AB199B" w:rsidRPr="00AB199B">
        <w:t xml:space="preserve"> </w:t>
      </w:r>
      <w:r w:rsidR="00AB199B">
        <w:t xml:space="preserve">για το παραπάνω λ. Αν ο κρύσταλλος είναι στο </w:t>
      </w:r>
      <w:r w:rsidR="00AB199B">
        <w:rPr>
          <w:lang w:val="en-US"/>
        </w:rPr>
        <w:t>C</w:t>
      </w:r>
      <w:r w:rsidR="00AB199B" w:rsidRPr="00AB199B">
        <w:t xml:space="preserve"> </w:t>
      </w:r>
      <w:r w:rsidR="00AB199B">
        <w:t xml:space="preserve">και οι ακτίνες πέφτουν κατά την ΧΟ διεύθυνση, σχεδιάστε </w:t>
      </w:r>
      <w:r>
        <w:t>το αντίστροφο πλέγμα</w:t>
      </w:r>
      <w:r w:rsidR="0013719A" w:rsidRPr="0013719A">
        <w:t xml:space="preserve"> </w:t>
      </w:r>
      <w:r w:rsidR="0013719A">
        <w:t xml:space="preserve">με βάση το σύστημα για τον ευθύ χώρο στο </w:t>
      </w:r>
      <w:r w:rsidR="0013719A">
        <w:rPr>
          <w:lang w:val="en-US"/>
        </w:rPr>
        <w:t>O</w:t>
      </w:r>
      <w:r>
        <w:t>,</w:t>
      </w:r>
      <w:r w:rsidR="00AB199B">
        <w:t xml:space="preserve"> </w:t>
      </w:r>
      <w:r>
        <w:t xml:space="preserve">και βρείτε </w:t>
      </w:r>
      <w:r w:rsidR="0013719A">
        <w:t xml:space="preserve">τους δείκτες </w:t>
      </w:r>
      <w:proofErr w:type="spellStart"/>
      <w:r w:rsidR="0013719A">
        <w:rPr>
          <w:lang w:val="en-US"/>
        </w:rPr>
        <w:t>hkl</w:t>
      </w:r>
      <w:proofErr w:type="spellEnd"/>
      <w:r w:rsidR="0013719A">
        <w:t xml:space="preserve"> και τις διευθύνσεις (σχεδιάστε) των ανακλάσεων </w:t>
      </w:r>
      <w:r w:rsidR="00AB199B">
        <w:t>που θα παρατηρηθούν.</w:t>
      </w:r>
      <w:r w:rsidR="00965CDA">
        <w:t>.</w:t>
      </w:r>
    </w:p>
    <w:p w:rsidR="0035174E" w:rsidRDefault="0013719A">
      <w:pPr>
        <w:ind w:left="360"/>
      </w:pPr>
      <w:r>
        <w:rPr>
          <w:noProof/>
          <w:lang w:val="en-US" w:eastAsia="en-US"/>
        </w:rPr>
        <w:drawing>
          <wp:inline distT="0" distB="0" distL="0" distR="0">
            <wp:extent cx="4714875" cy="3429000"/>
            <wp:effectExtent l="19050" t="0" r="9525" b="0"/>
            <wp:docPr id="6" name="Picture 5" descr="mm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2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74E" w:rsidRDefault="0035174E">
      <w:r>
        <w:t xml:space="preserve">6) Υπολογίστε τον παράγοντα δομής </w:t>
      </w:r>
      <w:r>
        <w:rPr>
          <w:lang w:val="en-US"/>
        </w:rPr>
        <w:t>F</w:t>
      </w:r>
      <w:r w:rsidR="004A5AAD">
        <w:t>=|</w:t>
      </w:r>
      <w:r w:rsidR="004A5AAD">
        <w:rPr>
          <w:lang w:val="en-US"/>
        </w:rPr>
        <w:t>F</w:t>
      </w:r>
      <w:r w:rsidR="004A5AAD">
        <w:t>|</w:t>
      </w:r>
      <w:proofErr w:type="spellStart"/>
      <w:r w:rsidR="004A5AAD">
        <w:rPr>
          <w:lang w:val="en-US"/>
        </w:rPr>
        <w:t>exp</w:t>
      </w:r>
      <w:proofErr w:type="spellEnd"/>
      <w:r w:rsidR="004A5AAD">
        <w:t>(</w:t>
      </w:r>
      <w:proofErr w:type="spellStart"/>
      <w:r w:rsidR="004A5AAD">
        <w:rPr>
          <w:lang w:val="en-US"/>
        </w:rPr>
        <w:t>i</w:t>
      </w:r>
      <w:proofErr w:type="spellEnd"/>
      <w:r w:rsidR="004A5AAD">
        <w:t xml:space="preserve">φ) </w:t>
      </w:r>
      <w:r w:rsidR="00BB6996" w:rsidRPr="00BB6996">
        <w:t>(</w:t>
      </w:r>
      <w:r w:rsidR="00BB6996">
        <w:t>πλάτος |</w:t>
      </w:r>
      <w:r w:rsidR="00BB6996">
        <w:rPr>
          <w:lang w:val="en-US"/>
        </w:rPr>
        <w:t>F</w:t>
      </w:r>
      <w:r w:rsidR="00BB6996" w:rsidRPr="00BB6996">
        <w:t xml:space="preserve">| </w:t>
      </w:r>
      <w:r w:rsidR="00BB6996">
        <w:t xml:space="preserve">και φάση φ ) </w:t>
      </w:r>
      <w:r>
        <w:t xml:space="preserve">και την ένταση Ι της ανάκλασης 100. Οι παράγοντες σκέδασης του  </w:t>
      </w:r>
      <w:r>
        <w:rPr>
          <w:lang w:val="en-US"/>
        </w:rPr>
        <w:t>Cs</w:t>
      </w:r>
      <w:r>
        <w:t xml:space="preserve"> είναι 55 και του </w:t>
      </w:r>
      <w:r>
        <w:rPr>
          <w:lang w:val="en-US"/>
        </w:rPr>
        <w:t>Cl</w:t>
      </w:r>
      <w:r w:rsidRPr="00F83C35">
        <w:t xml:space="preserve"> </w:t>
      </w:r>
      <w:r>
        <w:t xml:space="preserve"> είναι 17.</w:t>
      </w:r>
    </w:p>
    <w:p w:rsidR="0035174E" w:rsidRDefault="0035174E"/>
    <w:p w:rsidR="0035174E" w:rsidRDefault="0035174E"/>
    <w:p w:rsidR="0035174E" w:rsidRDefault="0035174E"/>
    <w:p w:rsidR="0035174E" w:rsidRDefault="0035174E"/>
    <w:p w:rsidR="0035174E" w:rsidRDefault="0035174E"/>
    <w:p w:rsidR="0035174E" w:rsidRDefault="0035174E"/>
    <w:p w:rsidR="0035174E" w:rsidRDefault="0035174E"/>
    <w:p w:rsidR="0035174E" w:rsidRDefault="0035174E"/>
    <w:p w:rsidR="0035174E" w:rsidRDefault="0035174E"/>
    <w:p w:rsidR="0035174E" w:rsidRDefault="0035174E"/>
    <w:p w:rsidR="0035174E" w:rsidRDefault="0035174E"/>
    <w:p w:rsidR="0035174E" w:rsidRDefault="0035174E"/>
    <w:p w:rsidR="0035174E" w:rsidRDefault="0035174E"/>
    <w:p w:rsidR="0035174E" w:rsidRPr="00436F6C" w:rsidRDefault="0035174E"/>
    <w:sectPr w:rsidR="0035174E" w:rsidRPr="00436F6C" w:rsidSect="00DE593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35"/>
    <w:rsid w:val="0013719A"/>
    <w:rsid w:val="002F4915"/>
    <w:rsid w:val="0035174E"/>
    <w:rsid w:val="00436F6C"/>
    <w:rsid w:val="004A5AAD"/>
    <w:rsid w:val="00513D51"/>
    <w:rsid w:val="006602AA"/>
    <w:rsid w:val="007E0DEF"/>
    <w:rsid w:val="00965CDA"/>
    <w:rsid w:val="00AB199B"/>
    <w:rsid w:val="00AF2168"/>
    <w:rsid w:val="00B535D7"/>
    <w:rsid w:val="00BB435A"/>
    <w:rsid w:val="00BB6996"/>
    <w:rsid w:val="00BE2009"/>
    <w:rsid w:val="00D17BBB"/>
    <w:rsid w:val="00D65532"/>
    <w:rsid w:val="00D8207C"/>
    <w:rsid w:val="00DE593A"/>
    <w:rsid w:val="00EA5E41"/>
    <w:rsid w:val="00F8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3A"/>
    <w:pPr>
      <w:suppressAutoHyphens/>
    </w:pPr>
    <w:rPr>
      <w:sz w:val="24"/>
      <w:szCs w:val="24"/>
      <w:lang w:val="el-G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rsid w:val="00DE593A"/>
  </w:style>
  <w:style w:type="paragraph" w:customStyle="1" w:styleId="Heading">
    <w:name w:val="Heading"/>
    <w:basedOn w:val="a"/>
    <w:next w:val="a3"/>
    <w:rsid w:val="00DE59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DE593A"/>
    <w:pPr>
      <w:spacing w:after="120"/>
    </w:pPr>
  </w:style>
  <w:style w:type="paragraph" w:styleId="a4">
    <w:name w:val="List"/>
    <w:basedOn w:val="a3"/>
    <w:rsid w:val="00DE593A"/>
    <w:rPr>
      <w:rFonts w:cs="Mangal"/>
    </w:rPr>
  </w:style>
  <w:style w:type="paragraph" w:styleId="a5">
    <w:name w:val="caption"/>
    <w:basedOn w:val="a"/>
    <w:qFormat/>
    <w:rsid w:val="00DE593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rsid w:val="00DE593A"/>
    <w:pPr>
      <w:suppressLineNumbers/>
    </w:pPr>
    <w:rPr>
      <w:rFonts w:cs="Mangal"/>
    </w:rPr>
  </w:style>
  <w:style w:type="paragraph" w:styleId="a6">
    <w:name w:val="Balloon Text"/>
    <w:basedOn w:val="a"/>
    <w:link w:val="Char"/>
    <w:uiPriority w:val="99"/>
    <w:semiHidden/>
    <w:unhideWhenUsed/>
    <w:rsid w:val="006602A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602AA"/>
    <w:rPr>
      <w:rFonts w:ascii="Tahoma" w:hAnsi="Tahoma" w:cs="Tahoma"/>
      <w:sz w:val="16"/>
      <w:szCs w:val="16"/>
      <w:lang w:val="el-G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3A"/>
    <w:pPr>
      <w:suppressAutoHyphens/>
    </w:pPr>
    <w:rPr>
      <w:sz w:val="24"/>
      <w:szCs w:val="24"/>
      <w:lang w:val="el-G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rsid w:val="00DE593A"/>
  </w:style>
  <w:style w:type="paragraph" w:customStyle="1" w:styleId="Heading">
    <w:name w:val="Heading"/>
    <w:basedOn w:val="a"/>
    <w:next w:val="a3"/>
    <w:rsid w:val="00DE59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DE593A"/>
    <w:pPr>
      <w:spacing w:after="120"/>
    </w:pPr>
  </w:style>
  <w:style w:type="paragraph" w:styleId="a4">
    <w:name w:val="List"/>
    <w:basedOn w:val="a3"/>
    <w:rsid w:val="00DE593A"/>
    <w:rPr>
      <w:rFonts w:cs="Mangal"/>
    </w:rPr>
  </w:style>
  <w:style w:type="paragraph" w:styleId="a5">
    <w:name w:val="caption"/>
    <w:basedOn w:val="a"/>
    <w:qFormat/>
    <w:rsid w:val="00DE593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rsid w:val="00DE593A"/>
    <w:pPr>
      <w:suppressLineNumbers/>
    </w:pPr>
    <w:rPr>
      <w:rFonts w:cs="Mangal"/>
    </w:rPr>
  </w:style>
  <w:style w:type="paragraph" w:styleId="a6">
    <w:name w:val="Balloon Text"/>
    <w:basedOn w:val="a"/>
    <w:link w:val="Char"/>
    <w:uiPriority w:val="99"/>
    <w:semiHidden/>
    <w:unhideWhenUsed/>
    <w:rsid w:val="006602A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602AA"/>
    <w:rPr>
      <w:rFonts w:ascii="Tahoma" w:hAnsi="Tahoma" w:cs="Tahoma"/>
      <w:sz w:val="16"/>
      <w:szCs w:val="16"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Ασκηση</vt:lpstr>
      <vt:lpstr>Ασκηση</vt:lpstr>
    </vt:vector>
  </TitlesOfParts>
  <Company>Grizli777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Ασκηση</dc:title>
  <dc:creator>mike</dc:creator>
  <cp:lastModifiedBy>kostas</cp:lastModifiedBy>
  <cp:revision>4</cp:revision>
  <cp:lastPrinted>2018-03-09T14:17:00Z</cp:lastPrinted>
  <dcterms:created xsi:type="dcterms:W3CDTF">2020-05-05T16:03:00Z</dcterms:created>
  <dcterms:modified xsi:type="dcterms:W3CDTF">2020-05-05T16:06:00Z</dcterms:modified>
</cp:coreProperties>
</file>