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5" w:rsidRDefault="006A02E5" w:rsidP="006A02E5">
      <w:pPr>
        <w:jc w:val="center"/>
        <w:rPr>
          <w:rFonts w:ascii="Georgia" w:hAnsi="Georgia"/>
          <w:sz w:val="32"/>
          <w:szCs w:val="32"/>
        </w:rPr>
      </w:pPr>
      <w:r w:rsidRPr="00606AA0">
        <w:rPr>
          <w:rFonts w:ascii="Georgia" w:hAnsi="Georgia"/>
          <w:sz w:val="32"/>
          <w:szCs w:val="32"/>
        </w:rPr>
        <w:t xml:space="preserve">ΑΣΚΗΣΗ </w:t>
      </w:r>
      <w:r w:rsidR="00411848">
        <w:rPr>
          <w:rFonts w:ascii="Georgia" w:hAnsi="Georgia"/>
          <w:sz w:val="32"/>
          <w:szCs w:val="32"/>
        </w:rPr>
        <w:t>ΠΑΡΚΟΥ ΨΥΧΑΓΩ</w:t>
      </w:r>
      <w:r>
        <w:rPr>
          <w:rFonts w:ascii="Georgia" w:hAnsi="Georgia"/>
          <w:sz w:val="32"/>
          <w:szCs w:val="32"/>
        </w:rPr>
        <w:t>ΓΙΑΣ</w:t>
      </w:r>
    </w:p>
    <w:p w:rsidR="006A02E5" w:rsidRDefault="006A02E5" w:rsidP="006A02E5">
      <w:pPr>
        <w:jc w:val="center"/>
        <w:rPr>
          <w:rFonts w:ascii="Georgia" w:hAnsi="Georgia"/>
          <w:sz w:val="32"/>
          <w:szCs w:val="32"/>
        </w:rPr>
      </w:pPr>
    </w:p>
    <w:p w:rsidR="006A02E5" w:rsidRPr="006A02E5" w:rsidRDefault="006A02E5" w:rsidP="006A02E5">
      <w:pPr>
        <w:autoSpaceDE w:val="0"/>
        <w:autoSpaceDN w:val="0"/>
        <w:adjustRightInd w:val="0"/>
        <w:spacing w:before="120" w:after="120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 xml:space="preserve">Μια επιχείρηση πρόκειται να εκμεταλλευτεί μια έκταση 50 στρεμμάτων προκειμένου να κατασκευάσει ένα πάρκο ψυχαγωγίας. </w:t>
      </w:r>
    </w:p>
    <w:p w:rsidR="006A02E5" w:rsidRPr="006A02E5" w:rsidRDefault="006A02E5" w:rsidP="006A02E5">
      <w:pPr>
        <w:autoSpaceDE w:val="0"/>
        <w:autoSpaceDN w:val="0"/>
        <w:adjustRightInd w:val="0"/>
        <w:spacing w:before="120" w:after="120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 xml:space="preserve">Η έκταση θα πρέπει να χωριστεί σε 3 κατηγορίες: χώρος περιπάτου, εστιατόρια–καφετέριες και εμπορικά. </w:t>
      </w:r>
    </w:p>
    <w:p w:rsidR="006A02E5" w:rsidRPr="006A02E5" w:rsidRDefault="006A02E5" w:rsidP="006A02E5">
      <w:pPr>
        <w:autoSpaceDE w:val="0"/>
        <w:autoSpaceDN w:val="0"/>
        <w:adjustRightInd w:val="0"/>
        <w:spacing w:before="120" w:after="120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Κάθε στρέμμα όταν χρησιμοποιείται για περίπατο αποδίδει κέρδος 150 €/ώρα, όταν χρησιμοποιείται από εστιατόρια-καφετέριες αποδίδει 200 €/ώρα και όταν χρησιμοποιείται από εμπορικά αποδίδει 300 €/ώρα.</w:t>
      </w:r>
    </w:p>
    <w:p w:rsidR="006A02E5" w:rsidRPr="006A02E5" w:rsidRDefault="006A02E5" w:rsidP="006A02E5">
      <w:pPr>
        <w:autoSpaceDE w:val="0"/>
        <w:autoSpaceDN w:val="0"/>
        <w:adjustRightInd w:val="0"/>
        <w:spacing w:before="120" w:after="120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Ταυτόχρονα θα πρέπει να ικανοποιούνται και οι ακόλουθοι περιορισμοί:</w:t>
      </w:r>
    </w:p>
    <w:p w:rsidR="006A02E5" w:rsidRPr="006A02E5" w:rsidRDefault="006A02E5" w:rsidP="006A02E5">
      <w:pPr>
        <w:autoSpaceDE w:val="0"/>
        <w:autoSpaceDN w:val="0"/>
        <w:adjustRightInd w:val="0"/>
        <w:spacing w:before="120" w:after="120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Arial"/>
          <w:color w:val="000000"/>
          <w:sz w:val="24"/>
          <w:szCs w:val="24"/>
          <w:lang w:eastAsia="en-US"/>
        </w:rPr>
        <w:t>•</w:t>
      </w: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 xml:space="preserve"> Η κατάλληλη </w:t>
      </w:r>
      <w:bookmarkStart w:id="0" w:name="_GoBack"/>
      <w:bookmarkEnd w:id="0"/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έκταση για εμπορικά καταστήματα είναι το πολύ 10 στρέμματα.</w:t>
      </w:r>
    </w:p>
    <w:p w:rsidR="006A02E5" w:rsidRPr="006A02E5" w:rsidRDefault="006A02E5" w:rsidP="006A02E5">
      <w:pPr>
        <w:autoSpaceDE w:val="0"/>
        <w:autoSpaceDN w:val="0"/>
        <w:adjustRightInd w:val="0"/>
        <w:spacing w:before="120" w:after="120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Arial"/>
          <w:color w:val="000000"/>
          <w:sz w:val="24"/>
          <w:szCs w:val="24"/>
          <w:lang w:eastAsia="en-US"/>
        </w:rPr>
        <w:t>•</w:t>
      </w:r>
      <w:r w:rsidR="00411848">
        <w:rPr>
          <w:rFonts w:ascii="Georgia" w:eastAsia="Calibri" w:hAnsi="Georgia" w:cs="Arial"/>
          <w:color w:val="000000"/>
          <w:sz w:val="24"/>
          <w:szCs w:val="24"/>
          <w:lang w:eastAsia="en-US"/>
        </w:rPr>
        <w:t xml:space="preserve"> </w:t>
      </w: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Θα πρέπει να φυτευτούν τουλάχιστον 1.000 δένδρα στο πάρκο. Δίνεται ότι η έκταση περιπάτου μπορεί να έχει 20 δένδρα/στρ., τα εστιατόρια 30 δένδρα/στρ., ενώ τα εμπορικά δεν θα έχουν κανένα δένδρο.</w:t>
      </w:r>
    </w:p>
    <w:p w:rsidR="006A02E5" w:rsidRPr="006A02E5" w:rsidRDefault="006A02E5" w:rsidP="006A02E5">
      <w:pPr>
        <w:autoSpaceDE w:val="0"/>
        <w:autoSpaceDN w:val="0"/>
        <w:adjustRightInd w:val="0"/>
        <w:spacing w:before="120" w:after="120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Arial"/>
          <w:color w:val="000000"/>
          <w:sz w:val="24"/>
          <w:szCs w:val="24"/>
          <w:lang w:eastAsia="en-US"/>
        </w:rPr>
        <w:t>•</w:t>
      </w:r>
      <w:r w:rsidR="00411848">
        <w:rPr>
          <w:rFonts w:ascii="Georgia" w:eastAsia="Calibri" w:hAnsi="Georgia" w:cs="Arial"/>
          <w:color w:val="000000"/>
          <w:sz w:val="24"/>
          <w:szCs w:val="24"/>
          <w:lang w:eastAsia="en-US"/>
        </w:rPr>
        <w:t xml:space="preserve"> </w:t>
      </w: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Οι εργαζόμενοι στο πάρκο δεν θα πρέπει να υπερβαίνουν τα 200 άτομα. Απαιτούνται 3 άτομα/στρ. περιπάτου, 6 άτομα/στρ. για τα εστιατόρια-καφετέριες και 5 άτομα/στρ. για τα εμπορικά.</w:t>
      </w:r>
    </w:p>
    <w:p w:rsidR="006A02E5" w:rsidRPr="006A02E5" w:rsidRDefault="006A02E5" w:rsidP="006A02E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 xml:space="preserve">Ποια είναι η λύση του προβλήματος που επιστρέφει  τη βέλτιστη διάθεση του χώρου; </w:t>
      </w:r>
    </w:p>
    <w:p w:rsidR="006A02E5" w:rsidRPr="006A02E5" w:rsidRDefault="006A02E5" w:rsidP="006A02E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Ποιο θα είναι το κέρδος ανά ώρα του ψυχαγωγικού πάρκου;</w:t>
      </w:r>
    </w:p>
    <w:p w:rsidR="006A02E5" w:rsidRPr="006A02E5" w:rsidRDefault="006A02E5" w:rsidP="006A02E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Ποιοι είναι οι δεσμευτικοί και ποιοι οι μη δεσμευτικοί περιορισμοί;</w:t>
      </w:r>
    </w:p>
    <w:p w:rsidR="006A02E5" w:rsidRPr="006A02E5" w:rsidRDefault="006A02E5" w:rsidP="006A02E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Μια κατασκευαστική εταιρία προτίθεται να μετατρέψει 5 στρέμματα της έκτασης σε έκταση διαθέσιμη για εμπορικά καταστήματα. Ποια θα είναι η αξία αυτής της μετατροπής σε € ανά ώρα;</w:t>
      </w:r>
    </w:p>
    <w:p w:rsidR="006A02E5" w:rsidRPr="006A02E5" w:rsidRDefault="006A02E5" w:rsidP="006A02E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Έστω ότι η απόδοση του κάθε στρέμματος που χρησιμοποιείται από εμπορικά είναι 180 €/ώρα έναντι των 300 € της αρχικής εκφώνησης. Αρκούν τα αποτελέσματα της ανάλυσης ευαισθησίας για να προσδιοριστεί το νέο κέρδος ανά ώρα και αν αυτό ισχύει  ποιο θα είναι αυτό;</w:t>
      </w:r>
    </w:p>
    <w:p w:rsidR="006A02E5" w:rsidRPr="006A02E5" w:rsidRDefault="006A02E5" w:rsidP="006A02E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Έστω ότι η απόδοση του κάθε στρέμματος που χρησιμοποιείται από εστιατόρια είναι 180 €/ώρα έναντι των 200 € της αρχικής εκφώνησης. Αρκούν τα αποτελέσματα της ανάλυσης ευαισθησίας για να προσδιοριστεί το νέο κέρδος ανά ώρα και αν αυτό ισχύει  ποιο θα είναι το νέο κέρδος ανά ώρα;</w:t>
      </w:r>
    </w:p>
    <w:p w:rsidR="006A02E5" w:rsidRPr="006A02E5" w:rsidRDefault="006A02E5" w:rsidP="006A02E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Αν αυξηθεί ο αριθμός των απαιτούμενων δένδρων σε 1.020 πόσο θα κοστίσει σε €/ώρα;</w:t>
      </w:r>
    </w:p>
    <w:p w:rsidR="006A02E5" w:rsidRPr="006A02E5" w:rsidRDefault="006A02E5" w:rsidP="006A02E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Αν αυξηθεί ο αριθμός των απαιτούμενων δένδρων σε 1.200 πόσο θα κοστίσει σε €/ώρα;</w:t>
      </w:r>
    </w:p>
    <w:p w:rsidR="006A02E5" w:rsidRPr="006A02E5" w:rsidRDefault="006A02E5" w:rsidP="006A02E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right="119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  <w:r w:rsidRPr="006A02E5">
        <w:rPr>
          <w:rFonts w:ascii="Georgia" w:eastAsia="Calibri" w:hAnsi="Georgia" w:cs="Calibri"/>
          <w:color w:val="000000"/>
          <w:sz w:val="24"/>
          <w:szCs w:val="24"/>
          <w:lang w:eastAsia="en-US"/>
        </w:rPr>
        <w:t>Ποιο θα είναι το μερίδιο σε € ανά ώρα που θα πρέπει να δοθεί σε πιθανό συνεργάτη ο οποίος προτίθεται να συνεισφέρει 5 επιπλέον στρέμματα.</w:t>
      </w:r>
    </w:p>
    <w:p w:rsidR="006A02E5" w:rsidRPr="006A02E5" w:rsidRDefault="006A02E5" w:rsidP="006A02E5">
      <w:pPr>
        <w:autoSpaceDE w:val="0"/>
        <w:autoSpaceDN w:val="0"/>
        <w:adjustRightInd w:val="0"/>
        <w:spacing w:before="120" w:after="120"/>
        <w:ind w:right="1962"/>
        <w:jc w:val="both"/>
        <w:rPr>
          <w:rFonts w:ascii="Georgia" w:eastAsia="Calibri" w:hAnsi="Georgia" w:cs="Calibri"/>
          <w:color w:val="000000"/>
          <w:sz w:val="24"/>
          <w:szCs w:val="24"/>
          <w:lang w:eastAsia="en-US"/>
        </w:rPr>
      </w:pPr>
    </w:p>
    <w:p w:rsidR="006A02E5" w:rsidRPr="006A02E5" w:rsidRDefault="006A02E5" w:rsidP="006A02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5C0F" w:rsidRDefault="006A02E5" w:rsidP="00525C0F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 w:type="page"/>
      </w:r>
      <w:r w:rsidR="00525C0F" w:rsidRPr="00606AA0">
        <w:rPr>
          <w:rFonts w:ascii="Georgia" w:hAnsi="Georgia"/>
          <w:sz w:val="32"/>
          <w:szCs w:val="32"/>
        </w:rPr>
        <w:lastRenderedPageBreak/>
        <w:t>ΑΣΚΗΣΗ ΜΙΓΜΑΤΟΣ ΑΓΕΛΑΔΟΣ</w:t>
      </w:r>
    </w:p>
    <w:p w:rsidR="00606AA0" w:rsidRPr="00606AA0" w:rsidRDefault="00606AA0" w:rsidP="00525C0F">
      <w:pPr>
        <w:jc w:val="center"/>
        <w:rPr>
          <w:rFonts w:ascii="Georgia" w:hAnsi="Georgia"/>
          <w:sz w:val="32"/>
          <w:szCs w:val="32"/>
        </w:rPr>
      </w:pPr>
    </w:p>
    <w:p w:rsidR="002D54CD" w:rsidRPr="00525C0F" w:rsidRDefault="002D54CD" w:rsidP="00411848">
      <w:pPr>
        <w:spacing w:before="120" w:after="120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 xml:space="preserve">Καταρτίζεται μίγμα ζωοτροφών για </w:t>
      </w:r>
      <w:r w:rsidR="00F5785E" w:rsidRPr="00525C0F">
        <w:rPr>
          <w:rFonts w:ascii="Georgia" w:hAnsi="Georgia"/>
          <w:sz w:val="24"/>
        </w:rPr>
        <w:t xml:space="preserve">μια </w:t>
      </w:r>
      <w:r w:rsidRPr="00525C0F">
        <w:rPr>
          <w:rFonts w:ascii="Georgia" w:hAnsi="Georgia"/>
          <w:sz w:val="24"/>
        </w:rPr>
        <w:t xml:space="preserve">αγελάδα </w:t>
      </w:r>
      <w:r w:rsidR="00F5785E" w:rsidRPr="00525C0F">
        <w:rPr>
          <w:rFonts w:ascii="Georgia" w:hAnsi="Georgia"/>
          <w:sz w:val="24"/>
        </w:rPr>
        <w:t>με σ</w:t>
      </w:r>
      <w:r w:rsidRPr="00525C0F">
        <w:rPr>
          <w:rFonts w:ascii="Georgia" w:hAnsi="Georgia"/>
          <w:sz w:val="24"/>
        </w:rPr>
        <w:t>ωματικ</w:t>
      </w:r>
      <w:r w:rsidR="00F5785E" w:rsidRPr="00525C0F">
        <w:rPr>
          <w:rFonts w:ascii="Georgia" w:hAnsi="Georgia"/>
          <w:sz w:val="24"/>
        </w:rPr>
        <w:t>ό βάρο</w:t>
      </w:r>
      <w:r w:rsidRPr="00525C0F">
        <w:rPr>
          <w:rFonts w:ascii="Georgia" w:hAnsi="Georgia"/>
          <w:sz w:val="24"/>
        </w:rPr>
        <w:t xml:space="preserve">ς 600 </w:t>
      </w:r>
      <w:r w:rsidR="00F5785E" w:rsidRPr="00525C0F">
        <w:rPr>
          <w:rFonts w:ascii="Georgia" w:hAnsi="Georgia"/>
          <w:sz w:val="24"/>
          <w:lang w:val="en-ID"/>
        </w:rPr>
        <w:t>k</w:t>
      </w:r>
      <w:r w:rsidRPr="00525C0F">
        <w:rPr>
          <w:rFonts w:ascii="Georgia" w:hAnsi="Georgia"/>
          <w:sz w:val="24"/>
          <w:lang w:val="en-US"/>
        </w:rPr>
        <w:t>gr</w:t>
      </w:r>
      <w:r w:rsidRPr="00525C0F">
        <w:rPr>
          <w:rFonts w:ascii="Georgia" w:hAnsi="Georgia"/>
          <w:sz w:val="24"/>
        </w:rPr>
        <w:t xml:space="preserve"> και ημερήσια γαλακτοπαραγωγή 20 </w:t>
      </w:r>
      <w:r w:rsidR="00F5785E" w:rsidRPr="00525C0F">
        <w:rPr>
          <w:rFonts w:ascii="Georgia" w:hAnsi="Georgia"/>
          <w:sz w:val="24"/>
          <w:lang w:val="en-US"/>
        </w:rPr>
        <w:t>k</w:t>
      </w:r>
      <w:r w:rsidRPr="00525C0F">
        <w:rPr>
          <w:rFonts w:ascii="Georgia" w:hAnsi="Georgia"/>
          <w:sz w:val="24"/>
          <w:lang w:val="en-US"/>
        </w:rPr>
        <w:t>gr</w:t>
      </w:r>
      <w:r w:rsidR="00525C0F" w:rsidRPr="00525C0F">
        <w:rPr>
          <w:rFonts w:ascii="Georgia" w:hAnsi="Georgia"/>
          <w:sz w:val="24"/>
        </w:rPr>
        <w:t>.</w:t>
      </w:r>
    </w:p>
    <w:p w:rsidR="002D54CD" w:rsidRPr="00525C0F" w:rsidRDefault="002D54CD" w:rsidP="00411848">
      <w:pPr>
        <w:spacing w:before="120" w:after="120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>Το μίγμα μπορεί να καταρτισθεί με τις παρακάτω ζωοτροφές:</w:t>
      </w:r>
    </w:p>
    <w:p w:rsidR="002D54CD" w:rsidRPr="00525C0F" w:rsidRDefault="002D54CD" w:rsidP="00525C0F">
      <w:pPr>
        <w:jc w:val="both"/>
        <w:rPr>
          <w:rFonts w:ascii="Georgia" w:hAnsi="Georgia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701"/>
        <w:gridCol w:w="1417"/>
        <w:gridCol w:w="993"/>
        <w:gridCol w:w="1949"/>
      </w:tblGrid>
      <w:tr w:rsidR="00525C0F" w:rsidRPr="00525C0F" w:rsidTr="00525C0F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2D54CD" w:rsidRPr="00525C0F" w:rsidRDefault="002D54CD" w:rsidP="00525C0F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525C0F">
              <w:rPr>
                <w:rFonts w:ascii="Georgia" w:hAnsi="Georgia"/>
                <w:b/>
                <w:bCs/>
                <w:sz w:val="24"/>
              </w:rPr>
              <w:t>Είδος ζωοτροφής</w:t>
            </w:r>
          </w:p>
        </w:tc>
        <w:tc>
          <w:tcPr>
            <w:tcW w:w="1701" w:type="dxa"/>
            <w:vAlign w:val="center"/>
          </w:tcPr>
          <w:p w:rsidR="002D54CD" w:rsidRPr="00525C0F" w:rsidRDefault="002D54CD" w:rsidP="00411848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525C0F">
              <w:rPr>
                <w:rFonts w:ascii="Georgia" w:hAnsi="Georgia"/>
                <w:b/>
                <w:bCs/>
                <w:sz w:val="24"/>
                <w:lang w:val="en-US"/>
              </w:rPr>
              <w:t>MJ</w:t>
            </w:r>
            <w:r w:rsidRPr="00525C0F">
              <w:rPr>
                <w:rFonts w:ascii="Georgia" w:hAnsi="Georgia"/>
                <w:b/>
                <w:bCs/>
                <w:sz w:val="24"/>
              </w:rPr>
              <w:t xml:space="preserve"> ΚΕΓ</w:t>
            </w:r>
          </w:p>
        </w:tc>
        <w:tc>
          <w:tcPr>
            <w:tcW w:w="1417" w:type="dxa"/>
            <w:vAlign w:val="center"/>
          </w:tcPr>
          <w:p w:rsidR="002D54CD" w:rsidRPr="00525C0F" w:rsidRDefault="002D54CD" w:rsidP="00525C0F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525C0F">
              <w:rPr>
                <w:rFonts w:ascii="Georgia" w:hAnsi="Georgia"/>
                <w:b/>
                <w:bCs/>
                <w:sz w:val="24"/>
              </w:rPr>
              <w:t>Ο.Α.Ο. (</w:t>
            </w:r>
            <w:r w:rsidRPr="00525C0F">
              <w:rPr>
                <w:rFonts w:ascii="Georgia" w:hAnsi="Georgia"/>
                <w:b/>
                <w:bCs/>
                <w:sz w:val="24"/>
                <w:lang w:val="en-US"/>
              </w:rPr>
              <w:t>gr</w:t>
            </w:r>
            <w:r w:rsidRPr="00525C0F">
              <w:rPr>
                <w:rFonts w:ascii="Georgia" w:hAnsi="Georgia"/>
                <w:b/>
                <w:bCs/>
                <w:sz w:val="24"/>
              </w:rPr>
              <w:t>)</w:t>
            </w:r>
          </w:p>
        </w:tc>
        <w:tc>
          <w:tcPr>
            <w:tcW w:w="993" w:type="dxa"/>
            <w:vAlign w:val="center"/>
          </w:tcPr>
          <w:p w:rsidR="002D54CD" w:rsidRPr="00525C0F" w:rsidRDefault="002D54CD" w:rsidP="00525C0F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525C0F">
              <w:rPr>
                <w:rFonts w:ascii="Georgia" w:hAnsi="Georgia"/>
                <w:b/>
                <w:bCs/>
                <w:sz w:val="24"/>
              </w:rPr>
              <w:t>Ξ.Ο. (%)</w:t>
            </w:r>
          </w:p>
        </w:tc>
        <w:tc>
          <w:tcPr>
            <w:tcW w:w="1949" w:type="dxa"/>
            <w:vAlign w:val="center"/>
          </w:tcPr>
          <w:p w:rsidR="002D54CD" w:rsidRPr="00525C0F" w:rsidRDefault="002D54CD" w:rsidP="00525C0F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525C0F">
              <w:rPr>
                <w:rFonts w:ascii="Georgia" w:hAnsi="Georgia"/>
                <w:b/>
                <w:bCs/>
                <w:sz w:val="24"/>
              </w:rPr>
              <w:t>Τιμή αγοράς (</w:t>
            </w:r>
            <w:r w:rsidR="00F5785E" w:rsidRPr="00525C0F">
              <w:rPr>
                <w:rFonts w:ascii="Georgia" w:hAnsi="Georgia"/>
                <w:b/>
                <w:bCs/>
                <w:sz w:val="24"/>
                <w:lang w:val="en-ID"/>
              </w:rPr>
              <w:t>€</w:t>
            </w:r>
            <w:r w:rsidRPr="00525C0F">
              <w:rPr>
                <w:rFonts w:ascii="Georgia" w:hAnsi="Georgia"/>
                <w:b/>
                <w:bCs/>
                <w:sz w:val="24"/>
              </w:rPr>
              <w:t>/</w:t>
            </w:r>
            <w:r w:rsidR="00F5785E" w:rsidRPr="00525C0F">
              <w:rPr>
                <w:rFonts w:ascii="Georgia" w:hAnsi="Georgia"/>
                <w:b/>
                <w:bCs/>
                <w:sz w:val="24"/>
                <w:lang w:val="en-US"/>
              </w:rPr>
              <w:t>k</w:t>
            </w:r>
            <w:r w:rsidRPr="00525C0F">
              <w:rPr>
                <w:rFonts w:ascii="Georgia" w:hAnsi="Georgia"/>
                <w:b/>
                <w:bCs/>
                <w:sz w:val="24"/>
                <w:lang w:val="en-US"/>
              </w:rPr>
              <w:t>gr</w:t>
            </w:r>
            <w:r w:rsidRPr="00525C0F">
              <w:rPr>
                <w:rFonts w:ascii="Georgia" w:hAnsi="Georgia"/>
                <w:b/>
                <w:bCs/>
                <w:sz w:val="24"/>
              </w:rPr>
              <w:t>)</w:t>
            </w:r>
          </w:p>
        </w:tc>
      </w:tr>
      <w:tr w:rsidR="00525C0F" w:rsidRPr="00525C0F" w:rsidTr="00525C0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27" w:type="dxa"/>
          </w:tcPr>
          <w:p w:rsidR="002D54CD" w:rsidRPr="00525C0F" w:rsidRDefault="002D54CD" w:rsidP="00525C0F">
            <w:pPr>
              <w:jc w:val="both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Ενσίρωμα αραβοσίτου</w:t>
            </w:r>
          </w:p>
        </w:tc>
        <w:tc>
          <w:tcPr>
            <w:tcW w:w="1701" w:type="dxa"/>
          </w:tcPr>
          <w:p w:rsidR="002D54CD" w:rsidRPr="00525C0F" w:rsidRDefault="002D54CD" w:rsidP="00525C0F">
            <w:pPr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2,1</w:t>
            </w:r>
          </w:p>
        </w:tc>
        <w:tc>
          <w:tcPr>
            <w:tcW w:w="1417" w:type="dxa"/>
          </w:tcPr>
          <w:p w:rsidR="002D54CD" w:rsidRPr="00525C0F" w:rsidRDefault="002D54CD" w:rsidP="00525C0F">
            <w:pPr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27</w:t>
            </w:r>
          </w:p>
        </w:tc>
        <w:tc>
          <w:tcPr>
            <w:tcW w:w="993" w:type="dxa"/>
          </w:tcPr>
          <w:p w:rsidR="002D54CD" w:rsidRPr="00525C0F" w:rsidRDefault="002D54CD" w:rsidP="00525C0F">
            <w:pPr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30</w:t>
            </w:r>
          </w:p>
        </w:tc>
        <w:tc>
          <w:tcPr>
            <w:tcW w:w="1949" w:type="dxa"/>
          </w:tcPr>
          <w:p w:rsidR="002D54CD" w:rsidRPr="00525C0F" w:rsidRDefault="002D54CD" w:rsidP="00525C0F">
            <w:pPr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0,047</w:t>
            </w:r>
          </w:p>
        </w:tc>
      </w:tr>
      <w:tr w:rsidR="00525C0F" w:rsidRPr="00525C0F" w:rsidTr="00525C0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D54CD" w:rsidRPr="00525C0F" w:rsidRDefault="002D54CD">
            <w:pPr>
              <w:spacing w:line="360" w:lineRule="auto"/>
              <w:jc w:val="both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Σανός μηδικής</w:t>
            </w:r>
          </w:p>
        </w:tc>
        <w:tc>
          <w:tcPr>
            <w:tcW w:w="1701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3,7</w:t>
            </w:r>
          </w:p>
        </w:tc>
        <w:tc>
          <w:tcPr>
            <w:tcW w:w="1417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130</w:t>
            </w:r>
          </w:p>
        </w:tc>
        <w:tc>
          <w:tcPr>
            <w:tcW w:w="993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87</w:t>
            </w:r>
          </w:p>
        </w:tc>
        <w:tc>
          <w:tcPr>
            <w:tcW w:w="1949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0,14</w:t>
            </w:r>
          </w:p>
        </w:tc>
      </w:tr>
      <w:tr w:rsidR="00525C0F" w:rsidRPr="00525C0F" w:rsidTr="00525C0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D54CD" w:rsidRPr="00525C0F" w:rsidRDefault="002D54CD">
            <w:pPr>
              <w:spacing w:line="360" w:lineRule="auto"/>
              <w:jc w:val="both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Άχυρο σίτου</w:t>
            </w:r>
          </w:p>
        </w:tc>
        <w:tc>
          <w:tcPr>
            <w:tcW w:w="1701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2,8</w:t>
            </w:r>
          </w:p>
        </w:tc>
        <w:tc>
          <w:tcPr>
            <w:tcW w:w="1417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25</w:t>
            </w:r>
          </w:p>
        </w:tc>
        <w:tc>
          <w:tcPr>
            <w:tcW w:w="993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87</w:t>
            </w:r>
          </w:p>
        </w:tc>
        <w:tc>
          <w:tcPr>
            <w:tcW w:w="1949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0,09</w:t>
            </w:r>
          </w:p>
        </w:tc>
      </w:tr>
      <w:tr w:rsidR="00525C0F" w:rsidRPr="00525C0F" w:rsidTr="00525C0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D54CD" w:rsidRPr="00525C0F" w:rsidRDefault="002D54CD">
            <w:pPr>
              <w:spacing w:line="360" w:lineRule="auto"/>
              <w:jc w:val="both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Καρπός αραβοσίτου</w:t>
            </w:r>
          </w:p>
        </w:tc>
        <w:tc>
          <w:tcPr>
            <w:tcW w:w="1701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8,2</w:t>
            </w:r>
          </w:p>
        </w:tc>
        <w:tc>
          <w:tcPr>
            <w:tcW w:w="1417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85</w:t>
            </w:r>
          </w:p>
        </w:tc>
        <w:tc>
          <w:tcPr>
            <w:tcW w:w="993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88</w:t>
            </w:r>
          </w:p>
        </w:tc>
        <w:tc>
          <w:tcPr>
            <w:tcW w:w="1949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0,19</w:t>
            </w:r>
          </w:p>
        </w:tc>
      </w:tr>
      <w:tr w:rsidR="00525C0F" w:rsidRPr="00525C0F" w:rsidTr="00525C0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D54CD" w:rsidRPr="00525C0F" w:rsidRDefault="002D54CD">
            <w:pPr>
              <w:spacing w:line="360" w:lineRule="auto"/>
              <w:jc w:val="both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Πίτυρα σίτου</w:t>
            </w:r>
          </w:p>
        </w:tc>
        <w:tc>
          <w:tcPr>
            <w:tcW w:w="1701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5,8</w:t>
            </w:r>
          </w:p>
        </w:tc>
        <w:tc>
          <w:tcPr>
            <w:tcW w:w="1417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160</w:t>
            </w:r>
          </w:p>
        </w:tc>
        <w:tc>
          <w:tcPr>
            <w:tcW w:w="993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89</w:t>
            </w:r>
          </w:p>
        </w:tc>
        <w:tc>
          <w:tcPr>
            <w:tcW w:w="1949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0,16</w:t>
            </w:r>
          </w:p>
        </w:tc>
      </w:tr>
      <w:tr w:rsidR="00525C0F" w:rsidRPr="00525C0F" w:rsidTr="00525C0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D54CD" w:rsidRPr="00525C0F" w:rsidRDefault="002D54CD">
            <w:pPr>
              <w:spacing w:line="360" w:lineRule="auto"/>
              <w:jc w:val="both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Βαμβακόπιτα</w:t>
            </w:r>
          </w:p>
        </w:tc>
        <w:tc>
          <w:tcPr>
            <w:tcW w:w="1701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4,3</w:t>
            </w:r>
          </w:p>
        </w:tc>
        <w:tc>
          <w:tcPr>
            <w:tcW w:w="1417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250</w:t>
            </w:r>
          </w:p>
        </w:tc>
        <w:tc>
          <w:tcPr>
            <w:tcW w:w="993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90</w:t>
            </w:r>
          </w:p>
        </w:tc>
        <w:tc>
          <w:tcPr>
            <w:tcW w:w="1949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0,17</w:t>
            </w:r>
          </w:p>
        </w:tc>
      </w:tr>
      <w:tr w:rsidR="00525C0F" w:rsidRPr="00525C0F" w:rsidTr="00525C0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D54CD" w:rsidRPr="00525C0F" w:rsidRDefault="002D54CD">
            <w:pPr>
              <w:spacing w:line="360" w:lineRule="auto"/>
              <w:jc w:val="both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Στέμφυλα σακχαροτεύτλων</w:t>
            </w:r>
          </w:p>
        </w:tc>
        <w:tc>
          <w:tcPr>
            <w:tcW w:w="1701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6,6</w:t>
            </w:r>
          </w:p>
        </w:tc>
        <w:tc>
          <w:tcPr>
            <w:tcW w:w="1417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90</w:t>
            </w:r>
          </w:p>
        </w:tc>
        <w:tc>
          <w:tcPr>
            <w:tcW w:w="993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90</w:t>
            </w:r>
          </w:p>
        </w:tc>
        <w:tc>
          <w:tcPr>
            <w:tcW w:w="1949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0,15</w:t>
            </w:r>
          </w:p>
        </w:tc>
      </w:tr>
      <w:tr w:rsidR="00525C0F" w:rsidRPr="00525C0F" w:rsidTr="00525C0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D54CD" w:rsidRPr="00525C0F" w:rsidRDefault="002D54CD">
            <w:pPr>
              <w:spacing w:line="360" w:lineRule="auto"/>
              <w:jc w:val="both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Σογιάλευρο</w:t>
            </w:r>
          </w:p>
        </w:tc>
        <w:tc>
          <w:tcPr>
            <w:tcW w:w="1701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7,4</w:t>
            </w:r>
          </w:p>
        </w:tc>
        <w:tc>
          <w:tcPr>
            <w:tcW w:w="1417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420</w:t>
            </w:r>
          </w:p>
        </w:tc>
        <w:tc>
          <w:tcPr>
            <w:tcW w:w="993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90</w:t>
            </w:r>
          </w:p>
        </w:tc>
        <w:tc>
          <w:tcPr>
            <w:tcW w:w="1949" w:type="dxa"/>
          </w:tcPr>
          <w:p w:rsidR="002D54CD" w:rsidRPr="00525C0F" w:rsidRDefault="002D54CD" w:rsidP="00F5785E">
            <w:pPr>
              <w:spacing w:line="360" w:lineRule="auto"/>
              <w:jc w:val="center"/>
              <w:rPr>
                <w:rFonts w:ascii="Georgia" w:hAnsi="Georgia"/>
                <w:sz w:val="24"/>
              </w:rPr>
            </w:pPr>
            <w:r w:rsidRPr="00525C0F">
              <w:rPr>
                <w:rFonts w:ascii="Georgia" w:hAnsi="Georgia"/>
                <w:sz w:val="24"/>
              </w:rPr>
              <w:t>0,30</w:t>
            </w:r>
          </w:p>
        </w:tc>
      </w:tr>
    </w:tbl>
    <w:p w:rsidR="002D54CD" w:rsidRPr="00525C0F" w:rsidRDefault="002D54CD" w:rsidP="00411848">
      <w:pPr>
        <w:spacing w:before="120" w:after="120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>Οι ημερήσιες ανάγκες της αγελάδας είναι:</w:t>
      </w:r>
    </w:p>
    <w:p w:rsidR="002D54CD" w:rsidRPr="00525C0F" w:rsidRDefault="002D54CD" w:rsidP="00411848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 xml:space="preserve">Η χορηγούμενη Ξηρά Ουσία </w:t>
      </w:r>
      <w:r w:rsidR="00606AA0" w:rsidRPr="00606AA0">
        <w:rPr>
          <w:rFonts w:ascii="Georgia" w:hAnsi="Georgia"/>
          <w:sz w:val="24"/>
        </w:rPr>
        <w:t>(</w:t>
      </w:r>
      <w:r w:rsidR="00606AA0">
        <w:rPr>
          <w:rFonts w:ascii="Georgia" w:hAnsi="Georgia"/>
          <w:sz w:val="24"/>
        </w:rPr>
        <w:t>Ξ</w:t>
      </w:r>
      <w:r w:rsidR="00606AA0" w:rsidRPr="00606AA0">
        <w:rPr>
          <w:rFonts w:ascii="Georgia" w:hAnsi="Georgia"/>
          <w:sz w:val="24"/>
        </w:rPr>
        <w:t>.</w:t>
      </w:r>
      <w:r w:rsidR="00606AA0">
        <w:rPr>
          <w:rFonts w:ascii="Georgia" w:hAnsi="Georgia"/>
          <w:sz w:val="24"/>
        </w:rPr>
        <w:t>Ο</w:t>
      </w:r>
      <w:r w:rsidR="00606AA0" w:rsidRPr="00606AA0">
        <w:rPr>
          <w:rFonts w:ascii="Georgia" w:hAnsi="Georgia"/>
          <w:sz w:val="24"/>
        </w:rPr>
        <w:t xml:space="preserve">.) </w:t>
      </w:r>
      <w:r w:rsidRPr="00525C0F">
        <w:rPr>
          <w:rFonts w:ascii="Georgia" w:hAnsi="Georgia"/>
          <w:sz w:val="24"/>
        </w:rPr>
        <w:t xml:space="preserve">πρέπει να ανέρχεται τουλάχιστον σε 14 </w:t>
      </w:r>
      <w:r w:rsidR="00F5785E" w:rsidRPr="00525C0F">
        <w:rPr>
          <w:rFonts w:ascii="Georgia" w:hAnsi="Georgia"/>
          <w:sz w:val="24"/>
          <w:lang w:val="en-US"/>
        </w:rPr>
        <w:t>k</w:t>
      </w:r>
      <w:r w:rsidRPr="00525C0F">
        <w:rPr>
          <w:rFonts w:ascii="Georgia" w:hAnsi="Georgia"/>
          <w:sz w:val="24"/>
          <w:lang w:val="en-US"/>
        </w:rPr>
        <w:t>gr</w:t>
      </w:r>
      <w:r w:rsidRPr="00525C0F">
        <w:rPr>
          <w:rFonts w:ascii="Georgia" w:hAnsi="Georgia"/>
          <w:sz w:val="24"/>
        </w:rPr>
        <w:t>.</w:t>
      </w:r>
    </w:p>
    <w:p w:rsidR="002D54CD" w:rsidRPr="00525C0F" w:rsidRDefault="002D54CD" w:rsidP="00411848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 xml:space="preserve">Η ενέργεια πρέπει να ισούται με 99 </w:t>
      </w:r>
      <w:r w:rsidRPr="00525C0F">
        <w:rPr>
          <w:rFonts w:ascii="Georgia" w:hAnsi="Georgia"/>
          <w:sz w:val="24"/>
          <w:lang w:val="en-US"/>
        </w:rPr>
        <w:t>MJ</w:t>
      </w:r>
      <w:r w:rsidRPr="00525C0F">
        <w:rPr>
          <w:rFonts w:ascii="Georgia" w:hAnsi="Georgia"/>
          <w:sz w:val="24"/>
        </w:rPr>
        <w:t xml:space="preserve"> </w:t>
      </w:r>
      <w:r w:rsidR="00411848">
        <w:rPr>
          <w:rFonts w:ascii="Georgia" w:hAnsi="Georgia"/>
          <w:sz w:val="22"/>
          <w:szCs w:val="22"/>
        </w:rPr>
        <w:t>Καθαρή</w:t>
      </w:r>
      <w:r w:rsidR="00411848">
        <w:rPr>
          <w:rFonts w:ascii="Georgia" w:hAnsi="Georgia"/>
          <w:sz w:val="22"/>
          <w:szCs w:val="22"/>
        </w:rPr>
        <w:t>ς</w:t>
      </w:r>
      <w:r w:rsidR="00411848">
        <w:rPr>
          <w:rFonts w:ascii="Georgia" w:hAnsi="Georgia"/>
          <w:sz w:val="22"/>
          <w:szCs w:val="22"/>
        </w:rPr>
        <w:t xml:space="preserve"> Ενέργεια</w:t>
      </w:r>
      <w:r w:rsidR="00411848">
        <w:rPr>
          <w:rFonts w:ascii="Georgia" w:hAnsi="Georgia"/>
          <w:sz w:val="22"/>
          <w:szCs w:val="22"/>
        </w:rPr>
        <w:t>ς</w:t>
      </w:r>
      <w:r w:rsidR="00411848">
        <w:rPr>
          <w:rFonts w:ascii="Georgia" w:hAnsi="Georgia"/>
          <w:sz w:val="22"/>
          <w:szCs w:val="22"/>
        </w:rPr>
        <w:t xml:space="preserve"> Γ</w:t>
      </w:r>
      <w:r w:rsidR="00411848">
        <w:rPr>
          <w:rFonts w:ascii="Georgia" w:hAnsi="Georgia"/>
          <w:sz w:val="22"/>
          <w:szCs w:val="22"/>
        </w:rPr>
        <w:t>αλακτοπαραγωγής</w:t>
      </w:r>
      <w:r w:rsidR="00411848" w:rsidRPr="00525C0F">
        <w:rPr>
          <w:rFonts w:ascii="Georgia" w:hAnsi="Georgia"/>
          <w:sz w:val="24"/>
        </w:rPr>
        <w:t xml:space="preserve"> </w:t>
      </w:r>
      <w:r w:rsidR="00411848">
        <w:rPr>
          <w:rFonts w:ascii="Georgia" w:hAnsi="Georgia"/>
          <w:sz w:val="24"/>
        </w:rPr>
        <w:t>(</w:t>
      </w:r>
      <w:r w:rsidRPr="00525C0F">
        <w:rPr>
          <w:rFonts w:ascii="Georgia" w:hAnsi="Georgia"/>
          <w:sz w:val="24"/>
        </w:rPr>
        <w:t>ΚΕΓ</w:t>
      </w:r>
      <w:r w:rsidR="00411848">
        <w:rPr>
          <w:rFonts w:ascii="Georgia" w:hAnsi="Georgia"/>
          <w:sz w:val="24"/>
        </w:rPr>
        <w:t>)</w:t>
      </w:r>
      <w:r w:rsidR="00E63BB7">
        <w:rPr>
          <w:rFonts w:ascii="Georgia" w:hAnsi="Georgia"/>
          <w:sz w:val="24"/>
        </w:rPr>
        <w:t>.</w:t>
      </w:r>
    </w:p>
    <w:p w:rsidR="002D54CD" w:rsidRPr="00525C0F" w:rsidRDefault="002D54CD" w:rsidP="00411848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 xml:space="preserve">Οι Ολικές Αζωτούχες Ουσίες </w:t>
      </w:r>
      <w:r w:rsidR="00606AA0">
        <w:rPr>
          <w:rFonts w:ascii="Georgia" w:hAnsi="Georgia"/>
          <w:sz w:val="24"/>
        </w:rPr>
        <w:t xml:space="preserve">(Ο.Α.Ο.) </w:t>
      </w:r>
      <w:r w:rsidRPr="00525C0F">
        <w:rPr>
          <w:rFonts w:ascii="Georgia" w:hAnsi="Georgia"/>
          <w:sz w:val="24"/>
        </w:rPr>
        <w:t>πρέπει να ισούνται με 1</w:t>
      </w:r>
      <w:r w:rsidR="00F5785E" w:rsidRPr="00525C0F">
        <w:rPr>
          <w:rFonts w:ascii="Georgia" w:hAnsi="Georgia"/>
          <w:sz w:val="24"/>
        </w:rPr>
        <w:t>.</w:t>
      </w:r>
      <w:r w:rsidRPr="00525C0F">
        <w:rPr>
          <w:rFonts w:ascii="Georgia" w:hAnsi="Georgia"/>
          <w:sz w:val="24"/>
        </w:rPr>
        <w:t xml:space="preserve">950 </w:t>
      </w:r>
      <w:r w:rsidRPr="00525C0F">
        <w:rPr>
          <w:rFonts w:ascii="Georgia" w:hAnsi="Georgia"/>
          <w:sz w:val="24"/>
          <w:lang w:val="en-US"/>
        </w:rPr>
        <w:t>gr</w:t>
      </w:r>
      <w:r w:rsidRPr="00525C0F">
        <w:rPr>
          <w:rFonts w:ascii="Georgia" w:hAnsi="Georgia"/>
          <w:sz w:val="24"/>
        </w:rPr>
        <w:t>.</w:t>
      </w:r>
    </w:p>
    <w:p w:rsidR="002D54CD" w:rsidRPr="00525C0F" w:rsidRDefault="002D54CD" w:rsidP="00411848">
      <w:pPr>
        <w:spacing w:before="120" w:after="120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>Οι παραπάνω ανάγκες πρέπει να καλύπτονται κάτω από τους εξής πρόσθετους περιορισμούς:</w:t>
      </w:r>
    </w:p>
    <w:p w:rsidR="002D54CD" w:rsidRPr="00525C0F" w:rsidRDefault="002D54CD" w:rsidP="0041184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 xml:space="preserve">Η Ξηρά Ουσία που προέρχεται από τις χονδροειδείς ζωοτροφές (ενσίρωμα αραβοσίτου, σανός μηδικής και άχυρο σίτου) πρέπει να ανέρχεται τουλάχιστον σε 6 </w:t>
      </w:r>
      <w:r w:rsidR="00F5785E" w:rsidRPr="00525C0F">
        <w:rPr>
          <w:rFonts w:ascii="Georgia" w:hAnsi="Georgia"/>
          <w:sz w:val="24"/>
          <w:lang w:val="en-US"/>
        </w:rPr>
        <w:t>k</w:t>
      </w:r>
      <w:r w:rsidRPr="00525C0F">
        <w:rPr>
          <w:rFonts w:ascii="Georgia" w:hAnsi="Georgia"/>
          <w:sz w:val="24"/>
          <w:lang w:val="en-US"/>
        </w:rPr>
        <w:t>gr</w:t>
      </w:r>
      <w:r w:rsidRPr="00525C0F">
        <w:rPr>
          <w:rFonts w:ascii="Georgia" w:hAnsi="Georgia"/>
          <w:sz w:val="24"/>
        </w:rPr>
        <w:t xml:space="preserve"> ημερησίως</w:t>
      </w:r>
      <w:r w:rsidR="00525C0F" w:rsidRPr="00525C0F">
        <w:rPr>
          <w:rFonts w:ascii="Georgia" w:hAnsi="Georgia"/>
          <w:sz w:val="24"/>
        </w:rPr>
        <w:t>.</w:t>
      </w:r>
    </w:p>
    <w:p w:rsidR="002D54CD" w:rsidRPr="00525C0F" w:rsidRDefault="002D54CD" w:rsidP="0041184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 xml:space="preserve">Το χορηγούμενο άχυρο σίτου δεν μπορεί να υπερβαίνει τα 4 </w:t>
      </w:r>
      <w:r w:rsidR="00F5785E" w:rsidRPr="00525C0F">
        <w:rPr>
          <w:rFonts w:ascii="Georgia" w:hAnsi="Georgia"/>
          <w:sz w:val="24"/>
          <w:lang w:val="en-US"/>
        </w:rPr>
        <w:t>k</w:t>
      </w:r>
      <w:r w:rsidRPr="00525C0F">
        <w:rPr>
          <w:rFonts w:ascii="Georgia" w:hAnsi="Georgia"/>
          <w:sz w:val="24"/>
          <w:lang w:val="en-US"/>
        </w:rPr>
        <w:t>gr</w:t>
      </w:r>
      <w:r w:rsidRPr="00525C0F">
        <w:rPr>
          <w:rFonts w:ascii="Georgia" w:hAnsi="Georgia"/>
          <w:sz w:val="24"/>
        </w:rPr>
        <w:t xml:space="preserve"> ημερησίως (περιορισμός των χορηγούμενων ινωδών ουσιών)</w:t>
      </w:r>
      <w:r w:rsidR="00525C0F" w:rsidRPr="00525C0F">
        <w:rPr>
          <w:rFonts w:ascii="Georgia" w:hAnsi="Georgia"/>
          <w:sz w:val="24"/>
        </w:rPr>
        <w:t>.</w:t>
      </w:r>
    </w:p>
    <w:p w:rsidR="002D54CD" w:rsidRPr="00525C0F" w:rsidRDefault="002D54CD" w:rsidP="0041184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 xml:space="preserve">Τα χορηγούμενα πίτυρα σίτου δεν μπορεί να υπερβαίνουν τα 4 </w:t>
      </w:r>
      <w:r w:rsidR="00F5785E" w:rsidRPr="00525C0F">
        <w:rPr>
          <w:rFonts w:ascii="Georgia" w:hAnsi="Georgia"/>
          <w:sz w:val="24"/>
          <w:lang w:val="en-US"/>
        </w:rPr>
        <w:t>k</w:t>
      </w:r>
      <w:r w:rsidRPr="00525C0F">
        <w:rPr>
          <w:rFonts w:ascii="Georgia" w:hAnsi="Georgia"/>
          <w:sz w:val="24"/>
          <w:lang w:val="en-US"/>
        </w:rPr>
        <w:t>gr</w:t>
      </w:r>
      <w:r w:rsidRPr="00525C0F">
        <w:rPr>
          <w:rFonts w:ascii="Georgia" w:hAnsi="Georgia"/>
          <w:sz w:val="24"/>
        </w:rPr>
        <w:t xml:space="preserve"> ημερησίως (για αποφυγή φουσκώματος)</w:t>
      </w:r>
      <w:r w:rsidR="00525C0F" w:rsidRPr="00525C0F">
        <w:rPr>
          <w:rFonts w:ascii="Georgia" w:hAnsi="Georgia"/>
          <w:sz w:val="24"/>
        </w:rPr>
        <w:t>.</w:t>
      </w:r>
    </w:p>
    <w:p w:rsidR="002D54CD" w:rsidRPr="00525C0F" w:rsidRDefault="002D54CD" w:rsidP="0041184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 xml:space="preserve">Η χορηγούμενη βαμβακόπιτα δεν μπορεί να υπερβαίνει τα 3 </w:t>
      </w:r>
      <w:r w:rsidR="00F5785E" w:rsidRPr="00525C0F">
        <w:rPr>
          <w:rFonts w:ascii="Georgia" w:hAnsi="Georgia"/>
          <w:sz w:val="24"/>
          <w:lang w:val="en-US"/>
        </w:rPr>
        <w:t>k</w:t>
      </w:r>
      <w:r w:rsidRPr="00525C0F">
        <w:rPr>
          <w:rFonts w:ascii="Georgia" w:hAnsi="Georgia"/>
          <w:sz w:val="24"/>
          <w:lang w:val="en-US"/>
        </w:rPr>
        <w:t>gr</w:t>
      </w:r>
      <w:r w:rsidRPr="00525C0F">
        <w:rPr>
          <w:rFonts w:ascii="Georgia" w:hAnsi="Georgia"/>
          <w:sz w:val="24"/>
        </w:rPr>
        <w:t xml:space="preserve"> ημερησίως (για αποφυγή υπερβολικής λήψης γκοσιπόλης)</w:t>
      </w:r>
      <w:r w:rsidR="00525C0F" w:rsidRPr="00525C0F">
        <w:rPr>
          <w:rFonts w:ascii="Georgia" w:hAnsi="Georgia"/>
          <w:sz w:val="24"/>
        </w:rPr>
        <w:t>.</w:t>
      </w:r>
    </w:p>
    <w:p w:rsidR="00470D09" w:rsidRPr="00525C0F" w:rsidRDefault="002D54CD" w:rsidP="0041184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 xml:space="preserve">Τα χορηγούμενα στέμφυλα σακχαροτεύτλων δεν μπορεί να υπερβαίνουν τα 3 </w:t>
      </w:r>
      <w:r w:rsidR="00F5785E" w:rsidRPr="00525C0F">
        <w:rPr>
          <w:rFonts w:ascii="Georgia" w:hAnsi="Georgia"/>
          <w:sz w:val="24"/>
          <w:lang w:val="en-US"/>
        </w:rPr>
        <w:t>k</w:t>
      </w:r>
      <w:r w:rsidRPr="00525C0F">
        <w:rPr>
          <w:rFonts w:ascii="Georgia" w:hAnsi="Georgia"/>
          <w:sz w:val="24"/>
          <w:lang w:val="en-US"/>
        </w:rPr>
        <w:t>gr</w:t>
      </w:r>
      <w:r w:rsidRPr="00525C0F">
        <w:rPr>
          <w:rFonts w:ascii="Georgia" w:hAnsi="Georgia"/>
          <w:sz w:val="24"/>
        </w:rPr>
        <w:t xml:space="preserve"> ημερησίως (για αποφυγή φουσκώματος)</w:t>
      </w:r>
      <w:r w:rsidR="00470D09" w:rsidRPr="00525C0F">
        <w:rPr>
          <w:rFonts w:ascii="Georgia" w:hAnsi="Georgia"/>
          <w:sz w:val="24"/>
        </w:rPr>
        <w:t>.</w:t>
      </w:r>
    </w:p>
    <w:p w:rsidR="006A02E5" w:rsidRPr="00E32EBB" w:rsidRDefault="00470D09" w:rsidP="00411848">
      <w:pPr>
        <w:spacing w:before="120" w:after="120"/>
        <w:ind w:left="-142"/>
        <w:jc w:val="both"/>
        <w:rPr>
          <w:rFonts w:ascii="Georgia" w:hAnsi="Georgia"/>
          <w:sz w:val="24"/>
        </w:rPr>
      </w:pPr>
      <w:r w:rsidRPr="00525C0F">
        <w:rPr>
          <w:rFonts w:ascii="Georgia" w:hAnsi="Georgia"/>
          <w:sz w:val="24"/>
        </w:rPr>
        <w:t>Να υπολογισθεί το ημερήσιο σιτηρέσιο με το ελάχιστο δυνατό κόστος</w:t>
      </w:r>
      <w:r w:rsidR="00F5785E" w:rsidRPr="00525C0F">
        <w:rPr>
          <w:rFonts w:ascii="Georgia" w:hAnsi="Georgia"/>
          <w:sz w:val="24"/>
        </w:rPr>
        <w:t>.</w:t>
      </w:r>
    </w:p>
    <w:sectPr w:rsidR="006A02E5" w:rsidRPr="00E32EBB" w:rsidSect="006A02E5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06" w:rsidRDefault="00413706" w:rsidP="00E63BB7">
      <w:r>
        <w:separator/>
      </w:r>
    </w:p>
  </w:endnote>
  <w:endnote w:type="continuationSeparator" w:id="0">
    <w:p w:rsidR="00413706" w:rsidRDefault="00413706" w:rsidP="00E6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06" w:rsidRDefault="00413706" w:rsidP="00E63BB7">
      <w:r>
        <w:separator/>
      </w:r>
    </w:p>
  </w:footnote>
  <w:footnote w:type="continuationSeparator" w:id="0">
    <w:p w:rsidR="00413706" w:rsidRDefault="00413706" w:rsidP="00E6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FC4"/>
    <w:multiLevelType w:val="hybridMultilevel"/>
    <w:tmpl w:val="A9409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7E1"/>
    <w:multiLevelType w:val="hybridMultilevel"/>
    <w:tmpl w:val="5FB295D0"/>
    <w:lvl w:ilvl="0" w:tplc="24982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55"/>
    <w:rsid w:val="000F4487"/>
    <w:rsid w:val="002D54CD"/>
    <w:rsid w:val="00411848"/>
    <w:rsid w:val="00413706"/>
    <w:rsid w:val="00470D09"/>
    <w:rsid w:val="004A35D0"/>
    <w:rsid w:val="00525C0F"/>
    <w:rsid w:val="00606AA0"/>
    <w:rsid w:val="006A02E5"/>
    <w:rsid w:val="007E0A55"/>
    <w:rsid w:val="009240C0"/>
    <w:rsid w:val="00DB7030"/>
    <w:rsid w:val="00E32EBB"/>
    <w:rsid w:val="00E611C9"/>
    <w:rsid w:val="00E63BB7"/>
    <w:rsid w:val="00F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7428"/>
  <w15:chartTrackingRefBased/>
  <w15:docId w15:val="{1A8B069F-0B95-427B-B11F-2A94F0E2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Char"/>
    <w:rsid w:val="00E63BB7"/>
  </w:style>
  <w:style w:type="character" w:customStyle="1" w:styleId="Char">
    <w:name w:val="Κείμενο υποσημείωσης Char"/>
    <w:basedOn w:val="a0"/>
    <w:link w:val="a3"/>
    <w:rsid w:val="00E63BB7"/>
  </w:style>
  <w:style w:type="character" w:styleId="a4">
    <w:name w:val="footnote reference"/>
    <w:rsid w:val="00E63BB7"/>
    <w:rPr>
      <w:vertAlign w:val="superscript"/>
    </w:rPr>
  </w:style>
  <w:style w:type="paragraph" w:styleId="a5">
    <w:name w:val="Balloon Text"/>
    <w:basedOn w:val="a"/>
    <w:link w:val="Char0"/>
    <w:rsid w:val="006A02E5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rsid w:val="006A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3746-5AE6-4169-92F5-1D63A9D0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Καταρτίζεται μίγμα ζωοτροφών για αγελάδα Σωματικού βάρους 600 Kgr και ημερήσια γαλακτοπαραγωγή 20 Kgr</vt:lpstr>
      <vt:lpstr>Καταρτίζεται μίγμα ζωοτροφών για αγελάδα Σωματικού βάρους 600 Kgr και ημερήσια γαλακτοπαραγωγή 20 Kgr</vt:lpstr>
    </vt:vector>
  </TitlesOfParts>
  <Company>GPA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Καταρτίζεται μίγμα ζωοτροφών για αγελάδα Σωματικού βάρους 600 Kgr και ημερήσια γαλακτοπαραγωγή 20 Kgr</dc:title>
  <dc:subject/>
  <dc:creator>TSIBOUKAS</dc:creator>
  <cp:keywords/>
  <cp:lastModifiedBy>Windows User</cp:lastModifiedBy>
  <cp:revision>3</cp:revision>
  <cp:lastPrinted>2022-05-27T08:38:00Z</cp:lastPrinted>
  <dcterms:created xsi:type="dcterms:W3CDTF">2022-05-27T09:55:00Z</dcterms:created>
  <dcterms:modified xsi:type="dcterms:W3CDTF">2022-05-27T10:00:00Z</dcterms:modified>
</cp:coreProperties>
</file>