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6D" w:rsidRDefault="005C3B63" w:rsidP="005C3B63">
      <w:pPr>
        <w:jc w:val="center"/>
        <w:rPr>
          <w:b/>
          <w:sz w:val="28"/>
          <w:szCs w:val="28"/>
          <w:lang w:val="el-GR"/>
        </w:rPr>
      </w:pPr>
      <w:r w:rsidRPr="005C3B63">
        <w:rPr>
          <w:b/>
          <w:sz w:val="28"/>
          <w:szCs w:val="28"/>
          <w:lang w:val="el-GR"/>
        </w:rPr>
        <w:t>ΔΙΕΥΚΡΙΝΙΣΕΙΣ</w:t>
      </w:r>
    </w:p>
    <w:p w:rsidR="005C3B63" w:rsidRPr="00344C52" w:rsidRDefault="005C3B63" w:rsidP="005C3B63">
      <w:pPr>
        <w:jc w:val="both"/>
        <w:rPr>
          <w:sz w:val="24"/>
          <w:szCs w:val="24"/>
          <w:lang w:val="el-GR"/>
        </w:rPr>
      </w:pPr>
      <w:r w:rsidRPr="005C3B63">
        <w:rPr>
          <w:sz w:val="24"/>
          <w:szCs w:val="24"/>
          <w:lang w:val="el-GR"/>
        </w:rPr>
        <w:t>Η εξεταστέα ύλη περιλαμβάνει:</w:t>
      </w:r>
    </w:p>
    <w:p w:rsidR="005C3B63" w:rsidRPr="005C3B63" w:rsidRDefault="005C3B63" w:rsidP="005C3B63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5C3B63">
        <w:rPr>
          <w:lang w:val="el-GR"/>
        </w:rPr>
        <w:t>Εισαγωγικές έννοιες οικονομικών μαθηματικών</w:t>
      </w:r>
      <w:r w:rsidRPr="005C3B63">
        <w:t> </w:t>
      </w:r>
    </w:p>
    <w:p w:rsidR="005C3B63" w:rsidRPr="005C3B63" w:rsidRDefault="005C3B63" w:rsidP="005C3B6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5C3B63">
        <w:rPr>
          <w:sz w:val="24"/>
          <w:szCs w:val="24"/>
          <w:lang w:val="el-GR"/>
        </w:rPr>
        <w:t>Βραχυπρόθεσμες οικονομικές πράξεις, απλή κεφαλαιοποίηση, προεξόφληση σε απλό τόκο</w:t>
      </w:r>
    </w:p>
    <w:p w:rsidR="005C3B63" w:rsidRPr="005C3B63" w:rsidRDefault="005C3B63" w:rsidP="005C3B6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5C3B63">
        <w:rPr>
          <w:sz w:val="24"/>
          <w:szCs w:val="24"/>
          <w:lang w:val="el-GR"/>
        </w:rPr>
        <w:t>Μακροπρόθεσμες οικονομικές πράξεις, σύνθετη κεφαλαιοποίηση και ανατοκισμός,</w:t>
      </w:r>
      <w:r>
        <w:rPr>
          <w:sz w:val="24"/>
          <w:szCs w:val="24"/>
          <w:lang w:val="el-GR"/>
        </w:rPr>
        <w:t xml:space="preserve"> προεξόφληση σε ανατοκισμό</w:t>
      </w:r>
    </w:p>
    <w:p w:rsidR="005C3B63" w:rsidRPr="005C3B63" w:rsidRDefault="005C3B63" w:rsidP="005C3B6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5C3B63">
        <w:rPr>
          <w:sz w:val="24"/>
          <w:szCs w:val="24"/>
          <w:lang w:val="el-GR"/>
        </w:rPr>
        <w:t xml:space="preserve">Ράντες </w:t>
      </w:r>
    </w:p>
    <w:p w:rsidR="005C3B63" w:rsidRDefault="005C3B63" w:rsidP="005C3B6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5C3B63">
        <w:rPr>
          <w:sz w:val="24"/>
          <w:szCs w:val="24"/>
          <w:lang w:val="el-GR"/>
        </w:rPr>
        <w:t>Ομολογιακά δάνεια και αποσβέσεις</w:t>
      </w:r>
    </w:p>
    <w:p w:rsidR="005C3B63" w:rsidRDefault="005C3B63" w:rsidP="005C3B63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Ενδεικτικά Συγγράμματα</w:t>
      </w:r>
      <w:r>
        <w:rPr>
          <w:sz w:val="24"/>
          <w:szCs w:val="24"/>
          <w:lang w:val="en-US"/>
        </w:rPr>
        <w:t>:</w:t>
      </w:r>
    </w:p>
    <w:p w:rsidR="009B5C7F" w:rsidRDefault="009B5C7F" w:rsidP="005C3B63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Οικονομικά Μαθηματικά, Α. </w:t>
      </w:r>
      <w:proofErr w:type="spellStart"/>
      <w:r>
        <w:rPr>
          <w:sz w:val="24"/>
          <w:szCs w:val="24"/>
          <w:lang w:val="el-GR"/>
        </w:rPr>
        <w:t>Κιόχος</w:t>
      </w:r>
      <w:proofErr w:type="spellEnd"/>
      <w:r>
        <w:rPr>
          <w:sz w:val="24"/>
          <w:szCs w:val="24"/>
          <w:lang w:val="el-GR"/>
        </w:rPr>
        <w:t xml:space="preserve">, Χ. </w:t>
      </w:r>
      <w:proofErr w:type="spellStart"/>
      <w:r>
        <w:rPr>
          <w:sz w:val="24"/>
          <w:szCs w:val="24"/>
          <w:lang w:val="el-GR"/>
        </w:rPr>
        <w:t>Μπενέκη</w:t>
      </w:r>
      <w:proofErr w:type="spellEnd"/>
      <w:r>
        <w:rPr>
          <w:sz w:val="24"/>
          <w:szCs w:val="24"/>
          <w:lang w:val="el-GR"/>
        </w:rPr>
        <w:t xml:space="preserve">, Π. </w:t>
      </w:r>
      <w:proofErr w:type="spellStart"/>
      <w:r>
        <w:rPr>
          <w:sz w:val="24"/>
          <w:szCs w:val="24"/>
          <w:lang w:val="el-GR"/>
        </w:rPr>
        <w:t>Κιόχος</w:t>
      </w:r>
      <w:proofErr w:type="spellEnd"/>
      <w:r>
        <w:rPr>
          <w:sz w:val="24"/>
          <w:szCs w:val="24"/>
          <w:lang w:val="el-GR"/>
        </w:rPr>
        <w:t xml:space="preserve">, Εκδόσεις Ελένη </w:t>
      </w:r>
      <w:proofErr w:type="spellStart"/>
      <w:r>
        <w:rPr>
          <w:sz w:val="24"/>
          <w:szCs w:val="24"/>
          <w:lang w:val="el-GR"/>
        </w:rPr>
        <w:t>Κιόχου</w:t>
      </w:r>
      <w:proofErr w:type="spellEnd"/>
    </w:p>
    <w:p w:rsidR="005C3B63" w:rsidRDefault="00844EFE" w:rsidP="005C3B63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Οικονομικά Μαθηματικά, Θ. </w:t>
      </w:r>
      <w:proofErr w:type="spellStart"/>
      <w:r>
        <w:rPr>
          <w:sz w:val="24"/>
          <w:szCs w:val="24"/>
          <w:lang w:val="el-GR"/>
        </w:rPr>
        <w:t>Μονοβασίλης</w:t>
      </w:r>
      <w:proofErr w:type="spellEnd"/>
      <w:r>
        <w:rPr>
          <w:sz w:val="24"/>
          <w:szCs w:val="24"/>
          <w:lang w:val="el-GR"/>
        </w:rPr>
        <w:t xml:space="preserve">, Ζ. </w:t>
      </w:r>
      <w:proofErr w:type="spellStart"/>
      <w:r>
        <w:rPr>
          <w:sz w:val="24"/>
          <w:szCs w:val="24"/>
          <w:lang w:val="el-GR"/>
        </w:rPr>
        <w:t>Καλογηράτου</w:t>
      </w:r>
      <w:proofErr w:type="spellEnd"/>
      <w:r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n-US"/>
        </w:rPr>
        <w:t>Kallipos</w:t>
      </w:r>
      <w:r w:rsidR="009B5C7F">
        <w:rPr>
          <w:sz w:val="24"/>
          <w:szCs w:val="24"/>
          <w:lang w:val="el-GR"/>
        </w:rPr>
        <w:t xml:space="preserve"> </w:t>
      </w:r>
    </w:p>
    <w:p w:rsidR="005C3B63" w:rsidRPr="005C3B63" w:rsidRDefault="005C3B63" w:rsidP="005C3B63">
      <w:pPr>
        <w:jc w:val="both"/>
        <w:rPr>
          <w:sz w:val="24"/>
          <w:szCs w:val="24"/>
          <w:lang w:val="el-GR"/>
        </w:rPr>
      </w:pPr>
      <w:bookmarkStart w:id="0" w:name="_GoBack"/>
      <w:bookmarkEnd w:id="0"/>
    </w:p>
    <w:p w:rsidR="005C3B63" w:rsidRPr="005C3B63" w:rsidRDefault="005C3B63" w:rsidP="005C3B63">
      <w:pPr>
        <w:jc w:val="both"/>
        <w:rPr>
          <w:sz w:val="24"/>
          <w:szCs w:val="24"/>
          <w:lang w:val="el-GR"/>
        </w:rPr>
      </w:pPr>
    </w:p>
    <w:sectPr w:rsidR="005C3B63" w:rsidRPr="005C3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8D0"/>
    <w:multiLevelType w:val="hybridMultilevel"/>
    <w:tmpl w:val="55D6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63"/>
    <w:rsid w:val="00344C52"/>
    <w:rsid w:val="005C3B63"/>
    <w:rsid w:val="00844EFE"/>
    <w:rsid w:val="009B5C7F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B6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B6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Ανδρέας</cp:lastModifiedBy>
  <cp:revision>4</cp:revision>
  <dcterms:created xsi:type="dcterms:W3CDTF">2020-05-08T09:20:00Z</dcterms:created>
  <dcterms:modified xsi:type="dcterms:W3CDTF">2020-07-02T08:06:00Z</dcterms:modified>
</cp:coreProperties>
</file>