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43AA" w14:textId="77777777" w:rsidR="00E653C1" w:rsidRPr="00E40003" w:rsidRDefault="00E653C1" w:rsidP="00050B81">
      <w:pPr>
        <w:spacing w:before="120" w:after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LAYOUT</w:t>
      </w:r>
    </w:p>
    <w:p w14:paraId="136BC6B3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086"/>
        <w:gridCol w:w="1248"/>
        <w:gridCol w:w="1194"/>
        <w:gridCol w:w="328"/>
        <w:gridCol w:w="1388"/>
      </w:tblGrid>
      <w:tr w:rsidR="00E653C1" w:rsidRPr="00EF790D" w14:paraId="4E006868" w14:textId="77777777" w:rsidTr="001A3F9B">
        <w:tc>
          <w:tcPr>
            <w:tcW w:w="3205" w:type="dxa"/>
            <w:shd w:val="clear" w:color="auto" w:fill="DDD9C3"/>
          </w:tcPr>
          <w:p w14:paraId="28B270E9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0A250BE" w14:textId="201172DF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en-NL" w:eastAsia="en-GB"/>
              </w:rPr>
            </w:pPr>
            <w:r w:rsidRPr="007C60D0"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color w:val="333333"/>
                <w:sz w:val="20"/>
                <w:szCs w:val="20"/>
                <w:shd w:val="clear" w:color="auto" w:fill="F5F5F5"/>
                <w:lang w:val="en-US"/>
              </w:rPr>
              <w:t>Applied Economics and Social Sciences</w:t>
            </w:r>
          </w:p>
        </w:tc>
      </w:tr>
      <w:tr w:rsidR="00E653C1" w:rsidRPr="00E40003" w14:paraId="75A200EB" w14:textId="77777777" w:rsidTr="001A3F9B">
        <w:tc>
          <w:tcPr>
            <w:tcW w:w="3205" w:type="dxa"/>
            <w:shd w:val="clear" w:color="auto" w:fill="DDD9C3"/>
          </w:tcPr>
          <w:p w14:paraId="00B2406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515CF14D" w14:textId="6F4FBC7A" w:rsidR="00E653C1" w:rsidRPr="00E40003" w:rsidRDefault="005F5A3D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AGRICULTURAL ECONOMICS </w:t>
            </w:r>
            <w:r w:rsidR="00E40003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</w:t>
            </w:r>
          </w:p>
        </w:tc>
      </w:tr>
      <w:tr w:rsidR="00E653C1" w:rsidRPr="00E40003" w14:paraId="0F1BD446" w14:textId="77777777" w:rsidTr="001A3F9B">
        <w:tc>
          <w:tcPr>
            <w:tcW w:w="3205" w:type="dxa"/>
            <w:shd w:val="clear" w:color="auto" w:fill="DDD9C3"/>
          </w:tcPr>
          <w:p w14:paraId="630A3CE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ACEEB0B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E653C1" w:rsidRPr="00E40003" w14:paraId="3CF26F2F" w14:textId="77777777" w:rsidTr="001A3F9B">
        <w:tc>
          <w:tcPr>
            <w:tcW w:w="3205" w:type="dxa"/>
            <w:shd w:val="clear" w:color="auto" w:fill="DDD9C3"/>
          </w:tcPr>
          <w:p w14:paraId="39AB3BA6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91C2E50" w14:textId="41287D6B" w:rsidR="00E653C1" w:rsidRPr="00E40003" w:rsidRDefault="00F932E8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269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929993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BE6B674" w14:textId="3421A3C7" w:rsidR="00E653C1" w:rsidRPr="00E40003" w:rsidRDefault="00A65960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E653C1" w:rsidRPr="00E40003" w14:paraId="7072BEE2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A03F42" w14:textId="77777777" w:rsidR="00E653C1" w:rsidRPr="00E40003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A79102" w14:textId="2DE357A8" w:rsidR="00E653C1" w:rsidRPr="00E40003" w:rsidRDefault="007C5AD7" w:rsidP="00542B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</w:p>
        </w:tc>
      </w:tr>
      <w:tr w:rsidR="00E653C1" w:rsidRPr="00E40003" w14:paraId="2AF9E0E3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D11D70A" w14:textId="77777777" w:rsidR="00E653C1" w:rsidRPr="00E40003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INDEPENDENT TEACHING ACTIVITIES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30738D0D" w14:textId="77777777" w:rsidR="00E653C1" w:rsidRPr="00E40003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5BF6ED49" w14:textId="77777777" w:rsidR="00E653C1" w:rsidRPr="00E40003" w:rsidRDefault="006A29BB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CREDITS/</w:t>
            </w:r>
            <w:r w:rsidR="00E653C1"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E653C1" w:rsidRPr="00E40003" w14:paraId="1F952DA2" w14:textId="77777777" w:rsidTr="00952292">
        <w:trPr>
          <w:trHeight w:val="194"/>
        </w:trPr>
        <w:tc>
          <w:tcPr>
            <w:tcW w:w="5637" w:type="dxa"/>
            <w:gridSpan w:val="3"/>
          </w:tcPr>
          <w:p w14:paraId="4F35365C" w14:textId="3BC61B92" w:rsidR="00E653C1" w:rsidRPr="00E40003" w:rsidRDefault="00E653C1" w:rsidP="000130A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</w:rPr>
              <w:t xml:space="preserve">LECTURES and 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559" w:type="dxa"/>
            <w:gridSpan w:val="2"/>
          </w:tcPr>
          <w:p w14:paraId="477355B7" w14:textId="74EAC282" w:rsidR="00E653C1" w:rsidRPr="00E40003" w:rsidRDefault="00E40003" w:rsidP="00726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2EAC35B5" w14:textId="245387BA" w:rsidR="00E653C1" w:rsidRPr="00E40003" w:rsidRDefault="00E40003" w:rsidP="009070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E40003" w14:paraId="580AC20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90461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814372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3A93ED7E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B066A5E" w14:textId="77777777" w:rsidTr="00952292">
        <w:trPr>
          <w:trHeight w:val="194"/>
        </w:trPr>
        <w:tc>
          <w:tcPr>
            <w:tcW w:w="5637" w:type="dxa"/>
            <w:gridSpan w:val="3"/>
          </w:tcPr>
          <w:p w14:paraId="2FC27CC8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39D04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BF75861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4721A581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102B45A2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71B152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1506F640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4F3776E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70D71EC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TYPE</w:t>
            </w:r>
          </w:p>
          <w:p w14:paraId="07C58F9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1235EAA" w14:textId="26867C90" w:rsidR="00E653C1" w:rsidRPr="00E40003" w:rsidRDefault="00EF0ADE" w:rsidP="001D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Foundation</w:t>
            </w:r>
            <w:r w:rsidR="00602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Scientific </w:t>
            </w:r>
            <w:r w:rsidR="007714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02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</w:t>
            </w:r>
          </w:p>
        </w:tc>
      </w:tr>
      <w:tr w:rsidR="00E653C1" w:rsidRPr="00E40003" w14:paraId="386EBDE8" w14:textId="77777777" w:rsidTr="001A3F9B">
        <w:tc>
          <w:tcPr>
            <w:tcW w:w="3205" w:type="dxa"/>
            <w:shd w:val="clear" w:color="auto" w:fill="DDD9C3"/>
          </w:tcPr>
          <w:p w14:paraId="0B39580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PREREQUISITES</w:t>
            </w:r>
          </w:p>
          <w:p w14:paraId="31F1FC2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B640D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F790D" w14:paraId="3128C730" w14:textId="77777777" w:rsidTr="001A3F9B">
        <w:tc>
          <w:tcPr>
            <w:tcW w:w="3205" w:type="dxa"/>
            <w:shd w:val="clear" w:color="auto" w:fill="DDD9C3"/>
          </w:tcPr>
          <w:p w14:paraId="0B784F5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18973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E653C1" w:rsidRPr="00E40003" w14:paraId="21F3506A" w14:textId="77777777" w:rsidTr="001A3F9B">
        <w:tc>
          <w:tcPr>
            <w:tcW w:w="3205" w:type="dxa"/>
            <w:shd w:val="clear" w:color="auto" w:fill="DDD9C3"/>
          </w:tcPr>
          <w:p w14:paraId="046E4D8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for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16A06299" w14:textId="69E3385C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E653C1" w:rsidRPr="00EF790D" w14:paraId="136364AF" w14:textId="77777777" w:rsidTr="001A3F9B">
        <w:tc>
          <w:tcPr>
            <w:tcW w:w="3205" w:type="dxa"/>
            <w:shd w:val="clear" w:color="auto" w:fill="DDD9C3"/>
          </w:tcPr>
          <w:p w14:paraId="0E60BB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FFCE17E" w14:textId="12E8D1FA" w:rsidR="00E653C1" w:rsidRPr="00E40003" w:rsidRDefault="00EF790D" w:rsidP="00007A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hyperlink r:id="rId6" w:history="1">
              <w:r w:rsidR="00E308BB" w:rsidRPr="005532F8">
                <w:rPr>
                  <w:rStyle w:val="Hyperlink"/>
                  <w:sz w:val="20"/>
                  <w:szCs w:val="20"/>
                  <w:lang w:val="en-GB"/>
                </w:rPr>
                <w:t>https://mediasrv.aua.gr/eclass/courses/272/</w:t>
              </w:r>
            </w:hyperlink>
          </w:p>
        </w:tc>
      </w:tr>
    </w:tbl>
    <w:p w14:paraId="671A531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E40003" w14:paraId="4574E8BB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77F3223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Learning</w:t>
            </w:r>
            <w:proofErr w:type="spell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E653C1" w:rsidRPr="00E40003" w14:paraId="7A8024FA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311129DF" w14:textId="77777777" w:rsidR="00E653C1" w:rsidRPr="00E40003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653C1" w:rsidRPr="00EF790D" w14:paraId="00F64BDE" w14:textId="77777777" w:rsidTr="00050B81">
        <w:tc>
          <w:tcPr>
            <w:tcW w:w="8472" w:type="dxa"/>
            <w:gridSpan w:val="2"/>
          </w:tcPr>
          <w:p w14:paraId="531CEE07" w14:textId="220BB4D9" w:rsidR="00D16C4B" w:rsidRPr="00E40003" w:rsidRDefault="000130AC" w:rsidP="007A77E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is the first</w:t>
            </w:r>
            <w:r w:rsidR="005F5A3D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/introductory course of the Department of Agricultural Economics and Development in </w:t>
            </w:r>
            <w:r w:rsidR="00670B35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 Accounting focusing on</w:t>
            </w:r>
            <w:r w:rsid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70B35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 Accounting Principles in the context of the International Financial Reporting Standards (IFRS)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D16C4B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aim of the course is to provide students with the necessary theoretical knowledge and techniques</w:t>
            </w:r>
            <w:r w:rsid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16C4B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used internationally in financial accounting and reporting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295C545" w14:textId="25105808" w:rsidR="00316F6C" w:rsidRDefault="005F5A3D" w:rsidP="00316F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Upon successful completion of this course student</w:t>
            </w:r>
            <w:r w:rsidR="00A129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A13F71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be able to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3F5586C8" w14:textId="78F5256D" w:rsidR="00E40003" w:rsidRPr="00316F6C" w:rsidRDefault="00316F6C" w:rsidP="00316F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U</w:t>
            </w:r>
            <w:r w:rsidR="00E40003"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nderstand the principles of financial accounting, the financial cycle, recording of transactions and reporting in the: Statement of Financial Position; Statement of Comprehensive Income; Statement of Changes in Equity; Statement of Cash Flows.</w:t>
            </w:r>
          </w:p>
          <w:p w14:paraId="4CBA6A89" w14:textId="2AE8F117" w:rsidR="00E40003" w:rsidRPr="00E40003" w:rsidRDefault="00E40003" w:rsidP="00E400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Analy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</w:t>
            </w:r>
            <w:proofErr w:type="spellEnd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requirements of 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particular accounting issue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appl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knowledge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offered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practice.</w:t>
            </w:r>
          </w:p>
          <w:p w14:paraId="6299672C" w14:textId="52668211" w:rsidR="00E40003" w:rsidRDefault="00E40003" w:rsidP="00E400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comprehend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appropriate terminology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Financial Accounting as well as the relevant modern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reporting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approaches.</w:t>
            </w:r>
          </w:p>
          <w:p w14:paraId="251BA7F1" w14:textId="6229DAB2" w:rsidR="005F5A3D" w:rsidRDefault="00E40003" w:rsidP="00316F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Make </w:t>
            </w:r>
            <w:r w:rsid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necessary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Journal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entries and prepare the relevant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statements.</w:t>
            </w:r>
          </w:p>
          <w:p w14:paraId="52401F1C" w14:textId="786A67C3" w:rsidR="00316F6C" w:rsidRPr="00316F6C" w:rsidRDefault="00316F6C" w:rsidP="00316F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5A3D6DD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3C93D33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E653C1" w:rsidRPr="00EF790D" w14:paraId="17BE1343" w14:textId="77777777" w:rsidTr="00B25922">
        <w:tc>
          <w:tcPr>
            <w:tcW w:w="8472" w:type="dxa"/>
            <w:gridSpan w:val="2"/>
          </w:tcPr>
          <w:p w14:paraId="0568DAE2" w14:textId="4E8911BB" w:rsidR="00673BDE" w:rsidRPr="00316F6C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 retrieval, and related analysis and synthesis using modern technologies.</w:t>
            </w:r>
          </w:p>
          <w:p w14:paraId="33080722" w14:textId="20B786AF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Adaptation to course requirements </w:t>
            </w:r>
          </w:p>
          <w:p w14:paraId="3BB69C2D" w14:textId="130FEF39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Decision making</w:t>
            </w:r>
          </w:p>
          <w:p w14:paraId="01AB01A5" w14:textId="44DD8212" w:rsidR="004659F0" w:rsidRPr="00E40003" w:rsidRDefault="00316F6C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4659F0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utonomous work</w:t>
            </w:r>
          </w:p>
          <w:p w14:paraId="186ABDD5" w14:textId="760B0155" w:rsidR="004659F0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Exercise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412B4"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critic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al thought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self-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evaluation</w:t>
            </w:r>
          </w:p>
          <w:p w14:paraId="52015245" w14:textId="42BCA6CE" w:rsidR="00E653C1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Advance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ment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free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creative</w:t>
            </w:r>
            <w:proofErr w:type="gramEnd"/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inductive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thinking</w:t>
            </w:r>
          </w:p>
        </w:tc>
      </w:tr>
    </w:tbl>
    <w:p w14:paraId="71F59DE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EF790D" w14:paraId="657D4758" w14:textId="77777777" w:rsidTr="00952292">
        <w:tc>
          <w:tcPr>
            <w:tcW w:w="8472" w:type="dxa"/>
          </w:tcPr>
          <w:p w14:paraId="6704874A" w14:textId="77777777" w:rsidR="00316F6C" w:rsidRDefault="00316F6C" w:rsidP="00316F6C">
            <w:pPr>
              <w:pStyle w:val="ListParagraph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81C32B" w14:textId="6DF18EEA" w:rsidR="000412B4" w:rsidRPr="00E40003" w:rsidRDefault="000412B4" w:rsidP="000412B4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Consider and identify distinct characteristics of the two different accounting branches; study the Generally Accepted Accounting Principles and IASB’s Conceptual Framework; explore basic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concepts (users of accounting information and the financial statements); distinguish between the four different financial statements and their interrelations (Statement of Comprehensive Income, Statement of Financial Position, Cash Flow Statement, Statement of Changes in Equity).  </w:t>
            </w:r>
          </w:p>
          <w:p w14:paraId="3389A65F" w14:textId="77777777" w:rsidR="000412B4" w:rsidRPr="00E40003" w:rsidRDefault="000412B4" w:rsidP="000412B4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Analyse</w:t>
            </w:r>
            <w:proofErr w:type="spellEnd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basic business transactions and study the accounting process (</w:t>
            </w:r>
            <w:proofErr w:type="spellStart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journalising</w:t>
            </w:r>
            <w:proofErr w:type="spellEnd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the general ledger, trial balance, Statement of Comprehensive Income, Statement of Changes in Equity, Statement of Financial Position)</w:t>
            </w:r>
          </w:p>
          <w:p w14:paraId="5980FAFD" w14:textId="77777777" w:rsidR="000412B4" w:rsidRPr="00E40003" w:rsidRDefault="000412B4" w:rsidP="000412B4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Examine basic concepts of the Statement of Financial Position and the Statement of Comprehensive Income (alternative formats, the accounting equation, definitions of assets, liabilities, equity, revenue, </w:t>
            </w:r>
            <w:proofErr w:type="gramStart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expenses</w:t>
            </w:r>
            <w:proofErr w:type="gramEnd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their placement in the statements – IFRS1).</w:t>
            </w:r>
          </w:p>
          <w:p w14:paraId="56AA8573" w14:textId="77777777" w:rsidR="00E153B8" w:rsidRDefault="000412B4" w:rsidP="00E153B8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Discuss the Accounting Principles and further study the accounting process (journal entries, general ledger, trial balance, Statement of Comprehensive Income, Statement of Changes in Equity, Statement of Financial Position)</w:t>
            </w:r>
            <w:r w:rsidR="00C65192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s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tudy the process of measuring Business Income and </w:t>
            </w:r>
            <w:proofErr w:type="spellStart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familiarise</w:t>
            </w:r>
            <w:proofErr w:type="spellEnd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oneself with the different types of adjusting entries and the notions of accruals and deferrals (IFRS15)</w:t>
            </w:r>
            <w:r w:rsidR="00E153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EDCBE4C" w14:textId="08D7B795" w:rsidR="00E653C1" w:rsidRPr="00E153B8" w:rsidRDefault="00E153B8" w:rsidP="00E153B8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53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is enriched with a presentation and discussion of examples from the agricultural and food sectors as they emerge from the everyday experience and the contemporary international literature.</w:t>
            </w:r>
          </w:p>
        </w:tc>
      </w:tr>
    </w:tbl>
    <w:p w14:paraId="1226DDBA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TEACHING and LEARNING METHODS </w:t>
      </w:r>
      <w:proofErr w:type="gramStart"/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EF790D" w14:paraId="2A4763C6" w14:textId="77777777" w:rsidTr="00B25922">
        <w:tc>
          <w:tcPr>
            <w:tcW w:w="3306" w:type="dxa"/>
            <w:shd w:val="clear" w:color="auto" w:fill="DDD9C3"/>
          </w:tcPr>
          <w:p w14:paraId="7814EB7A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559AAF64" w14:textId="0E9EDC0F" w:rsidR="00E653C1" w:rsidRPr="00E40003" w:rsidRDefault="00E653C1" w:rsidP="007160A5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In </w:t>
            </w:r>
            <w:r w:rsidR="007160A5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auditorium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in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smaller 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tutorial classes</w:t>
            </w:r>
          </w:p>
        </w:tc>
      </w:tr>
      <w:tr w:rsidR="00E653C1" w:rsidRPr="00EF790D" w14:paraId="4594E53C" w14:textId="77777777" w:rsidTr="00B25922">
        <w:tc>
          <w:tcPr>
            <w:tcW w:w="3306" w:type="dxa"/>
            <w:shd w:val="clear" w:color="auto" w:fill="DDD9C3"/>
          </w:tcPr>
          <w:p w14:paraId="0FCB719C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0A17BE2A" w14:textId="68FF24E2" w:rsidR="00811B8A" w:rsidRPr="00811B8A" w:rsidRDefault="00811B8A" w:rsidP="00811B8A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447F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ll </w:t>
            </w:r>
            <w:proofErr w:type="spellStart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powerpoint</w:t>
            </w:r>
            <w:proofErr w:type="spellEnd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lecture and tutorial slides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made available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on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class</w:t>
            </w:r>
            <w:proofErr w:type="spellEnd"/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prior to the lectures/tutorials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  <w:p w14:paraId="1EEF0EA9" w14:textId="1436C76F" w:rsidR="00811B8A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- If necessary, online classes are provided via MS Teams. All such classes are digitally recorded and uploaded on MS Stream.</w:t>
            </w:r>
          </w:p>
          <w:p w14:paraId="0AD21683" w14:textId="59C8FE15" w:rsidR="0001447F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Communication with students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Eclass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email </w:t>
            </w:r>
          </w:p>
          <w:p w14:paraId="38B652D7" w14:textId="77777777" w:rsidR="0001447F" w:rsidRPr="00E40003" w:rsidRDefault="0001447F" w:rsidP="00022BE3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E653C1" w:rsidRPr="00E40003" w14:paraId="478AF458" w14:textId="77777777" w:rsidTr="00B25922">
        <w:tc>
          <w:tcPr>
            <w:tcW w:w="3306" w:type="dxa"/>
            <w:shd w:val="clear" w:color="auto" w:fill="DDD9C3"/>
          </w:tcPr>
          <w:p w14:paraId="7C2B148C" w14:textId="77777777" w:rsidR="00E653C1" w:rsidRPr="00E40003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ORGANISATION</w:t>
            </w:r>
          </w:p>
          <w:p w14:paraId="1BC0325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E40003" w14:paraId="09FC1E5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57708C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856EE5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E653C1" w:rsidRPr="00E40003" w14:paraId="24C4D97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863C" w14:textId="64AA8648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Lectures </w:t>
                  </w:r>
                  <w:r w:rsidR="00276A2A"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and tutorial classes (exercises)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8018" w14:textId="09F06926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65 h</w:t>
                  </w:r>
                </w:p>
              </w:tc>
            </w:tr>
            <w:tr w:rsidR="00E653C1" w:rsidRPr="00E40003" w14:paraId="3046747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09D5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F9BB" w14:textId="470C81B3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60</w:t>
                  </w:r>
                  <w:r w:rsidR="00A10E5C" w:rsidRPr="00E4000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E653C1" w:rsidRPr="00E40003" w14:paraId="309EED0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EB0D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1D3" w14:textId="31F03FDB" w:rsidR="00E653C1" w:rsidRPr="00E40003" w:rsidRDefault="00811B8A" w:rsidP="00A10E5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125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="00A10E5C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="00666B07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</w:tbl>
          <w:p w14:paraId="5BF7ABE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F790D" w14:paraId="2DE0E21C" w14:textId="77777777" w:rsidTr="00952292">
        <w:tc>
          <w:tcPr>
            <w:tcW w:w="3306" w:type="dxa"/>
          </w:tcPr>
          <w:p w14:paraId="38CCA09F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STUDENTS E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VALUATION</w:t>
            </w:r>
          </w:p>
          <w:p w14:paraId="1D3AC6A3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E30AA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1C34F6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1BBC279E" w14:textId="77777777" w:rsidR="00811B8A" w:rsidRPr="007C60D0" w:rsidRDefault="00811B8A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684032" w14:textId="22C9661F" w:rsidR="00811B8A" w:rsidRDefault="008F6841" w:rsidP="00811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ritten final examination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counting for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0% of the overall mark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76A2A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Multiple-choice questions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C60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examining both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 and practice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Journal Entry 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Exercises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assessment criteria are explicitly defined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tudents have access to their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papers (written and archived).</w:t>
            </w:r>
          </w:p>
          <w:p w14:paraId="54286CC0" w14:textId="4273790F" w:rsidR="00A9240F" w:rsidRPr="00E40003" w:rsidRDefault="00A9240F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4F1647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EF790D" w14:paraId="7940C5D9" w14:textId="77777777" w:rsidTr="00952292">
        <w:tc>
          <w:tcPr>
            <w:tcW w:w="8472" w:type="dxa"/>
          </w:tcPr>
          <w:p w14:paraId="3DCB6D7B" w14:textId="77777777" w:rsidR="00DE0726" w:rsidRPr="00E40003" w:rsidRDefault="00DE0726" w:rsidP="00DE0726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3EE56" w14:textId="6D83DA68" w:rsidR="00DE0726" w:rsidRPr="00E40003" w:rsidRDefault="00DE0726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Proposed Textbook(s) for the course</w:t>
            </w:r>
            <w:r w:rsidR="00811B8A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(in Greek)</w:t>
            </w: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4B40BF0E" w14:textId="0573B785" w:rsidR="00811B8A" w:rsidRPr="00727394" w:rsidRDefault="00811B8A" w:rsidP="00086C3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27394">
              <w:rPr>
                <w:rFonts w:cstheme="minorHAnsi"/>
                <w:sz w:val="20"/>
                <w:szCs w:val="20"/>
              </w:rPr>
              <w:t xml:space="preserve">- Βασιλείου, Δ., </w:t>
            </w:r>
            <w:proofErr w:type="spellStart"/>
            <w:r w:rsidRPr="00727394">
              <w:rPr>
                <w:rFonts w:cstheme="minorHAnsi"/>
                <w:sz w:val="20"/>
                <w:szCs w:val="20"/>
              </w:rPr>
              <w:t>Ηρειώτης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 xml:space="preserve">, Ν., </w:t>
            </w:r>
            <w:proofErr w:type="spellStart"/>
            <w:r w:rsidRPr="00727394">
              <w:rPr>
                <w:rFonts w:cstheme="minorHAnsi"/>
                <w:sz w:val="20"/>
                <w:szCs w:val="20"/>
              </w:rPr>
              <w:t>Μπάλιος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 xml:space="preserve"> Δ. 2019. Αρχές Χρηματοοικονομικής Λογιστικής – Χρηματοοικονομική Ανάλυση και Λήψη Αποφάσεων. Εκδόσεις: </w:t>
            </w:r>
            <w:proofErr w:type="spellStart"/>
            <w:r w:rsidRPr="00727394">
              <w:rPr>
                <w:rFonts w:cstheme="minorHAnsi"/>
                <w:sz w:val="20"/>
                <w:szCs w:val="20"/>
                <w:lang w:val="en-US"/>
              </w:rPr>
              <w:t>Rosili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A2CAF3" w14:textId="43541E37" w:rsidR="00811B8A" w:rsidRDefault="00811B8A" w:rsidP="00086C3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27394">
              <w:rPr>
                <w:rFonts w:cstheme="minorHAnsi"/>
                <w:sz w:val="20"/>
                <w:szCs w:val="20"/>
              </w:rPr>
              <w:t xml:space="preserve">-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Needles</w:t>
            </w:r>
            <w:r w:rsidRPr="00727394">
              <w:rPr>
                <w:rFonts w:cstheme="minorHAnsi"/>
                <w:sz w:val="20"/>
                <w:szCs w:val="20"/>
              </w:rPr>
              <w:t xml:space="preserve">,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727394">
              <w:rPr>
                <w:rFonts w:cstheme="minorHAnsi"/>
                <w:sz w:val="20"/>
                <w:szCs w:val="20"/>
              </w:rPr>
              <w:t xml:space="preserve">.,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Powers</w:t>
            </w:r>
            <w:r w:rsidRPr="00727394">
              <w:rPr>
                <w:rFonts w:cstheme="minorHAnsi"/>
                <w:sz w:val="20"/>
                <w:szCs w:val="20"/>
              </w:rPr>
              <w:t xml:space="preserve">,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727394">
              <w:rPr>
                <w:rFonts w:cstheme="minorHAnsi"/>
                <w:sz w:val="20"/>
                <w:szCs w:val="20"/>
              </w:rPr>
              <w:t xml:space="preserve">.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Pr="00727394">
              <w:rPr>
                <w:rFonts w:cstheme="minorHAnsi"/>
                <w:sz w:val="20"/>
                <w:szCs w:val="20"/>
              </w:rPr>
              <w:t xml:space="preserve">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Crosson</w:t>
            </w:r>
            <w:r w:rsidRPr="00727394">
              <w:rPr>
                <w:rFonts w:cstheme="minorHAnsi"/>
                <w:sz w:val="20"/>
                <w:szCs w:val="20"/>
              </w:rPr>
              <w:t xml:space="preserve">,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727394">
              <w:rPr>
                <w:rFonts w:cstheme="minorHAnsi"/>
                <w:sz w:val="20"/>
                <w:szCs w:val="20"/>
              </w:rPr>
              <w:t>.  2016. Εισαγωγή στη Λογιστική. (</w:t>
            </w:r>
            <w:proofErr w:type="spellStart"/>
            <w:r w:rsidRPr="00727394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 xml:space="preserve">.) </w:t>
            </w:r>
            <w:proofErr w:type="spellStart"/>
            <w:r w:rsidRPr="00727394">
              <w:rPr>
                <w:rFonts w:cstheme="minorHAnsi"/>
                <w:sz w:val="20"/>
                <w:szCs w:val="20"/>
              </w:rPr>
              <w:t>Βενιέρης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 xml:space="preserve"> Γ., Ζήσης Β., </w:t>
            </w:r>
            <w:proofErr w:type="spellStart"/>
            <w:r w:rsidRPr="00727394">
              <w:rPr>
                <w:rFonts w:cstheme="minorHAnsi"/>
                <w:sz w:val="20"/>
                <w:szCs w:val="20"/>
              </w:rPr>
              <w:t>Λοής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 xml:space="preserve"> Π., </w:t>
            </w:r>
            <w:proofErr w:type="spellStart"/>
            <w:r w:rsidRPr="00727394">
              <w:rPr>
                <w:rFonts w:cstheme="minorHAnsi"/>
                <w:sz w:val="20"/>
                <w:szCs w:val="20"/>
              </w:rPr>
              <w:t>Σπαθής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 xml:space="preserve"> Χ., </w:t>
            </w:r>
            <w:proofErr w:type="spellStart"/>
            <w:r w:rsidRPr="00727394">
              <w:rPr>
                <w:rFonts w:cstheme="minorHAnsi"/>
                <w:sz w:val="20"/>
                <w:szCs w:val="20"/>
              </w:rPr>
              <w:t>Σώρρος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 xml:space="preserve"> Ι., Τζελέπης Δ.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Nicosia</w:t>
            </w:r>
            <w:r w:rsidRPr="00727394">
              <w:rPr>
                <w:rFonts w:cstheme="minorHAnsi"/>
                <w:sz w:val="20"/>
                <w:szCs w:val="20"/>
              </w:rPr>
              <w:t xml:space="preserve">,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Cyprus</w:t>
            </w:r>
            <w:r w:rsidRPr="00727394">
              <w:rPr>
                <w:rFonts w:cstheme="minorHAnsi"/>
                <w:sz w:val="20"/>
                <w:szCs w:val="20"/>
              </w:rPr>
              <w:t xml:space="preserve">: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Broken</w:t>
            </w:r>
            <w:r w:rsidRPr="00727394">
              <w:rPr>
                <w:rFonts w:cstheme="minorHAnsi"/>
                <w:sz w:val="20"/>
                <w:szCs w:val="20"/>
              </w:rPr>
              <w:t xml:space="preserve"> </w:t>
            </w:r>
            <w:r w:rsidRPr="00727394">
              <w:rPr>
                <w:rFonts w:cstheme="minorHAnsi"/>
                <w:sz w:val="20"/>
                <w:szCs w:val="20"/>
                <w:lang w:val="en-US"/>
              </w:rPr>
              <w:t>Hill</w:t>
            </w:r>
            <w:r w:rsidRPr="00727394">
              <w:rPr>
                <w:rFonts w:cstheme="minorHAnsi"/>
                <w:sz w:val="20"/>
                <w:szCs w:val="20"/>
              </w:rPr>
              <w:t>, Αθήνα: Εκδόσεις Πασχαλίδης.</w:t>
            </w:r>
          </w:p>
          <w:p w14:paraId="1800CAD5" w14:textId="7171FDB4" w:rsidR="00EF790D" w:rsidRDefault="00811B8A" w:rsidP="00086C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7394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EF790D" w:rsidRPr="00811B8A">
              <w:rPr>
                <w:rFonts w:cstheme="minorHAnsi"/>
                <w:sz w:val="20"/>
                <w:szCs w:val="20"/>
              </w:rPr>
              <w:t>Νεγκάκης</w:t>
            </w:r>
            <w:proofErr w:type="spellEnd"/>
            <w:r w:rsidR="00EF790D" w:rsidRPr="00811B8A">
              <w:rPr>
                <w:rFonts w:cstheme="minorHAnsi"/>
                <w:sz w:val="20"/>
                <w:szCs w:val="20"/>
              </w:rPr>
              <w:t xml:space="preserve"> Χ. 201</w:t>
            </w:r>
            <w:r w:rsidR="00EF790D">
              <w:rPr>
                <w:rFonts w:cstheme="minorHAnsi"/>
                <w:sz w:val="20"/>
                <w:szCs w:val="20"/>
              </w:rPr>
              <w:t>5</w:t>
            </w:r>
            <w:r w:rsidR="00EF790D" w:rsidRPr="00811B8A">
              <w:rPr>
                <w:rFonts w:cstheme="minorHAnsi"/>
                <w:sz w:val="20"/>
                <w:szCs w:val="20"/>
              </w:rPr>
              <w:t>. Λογιστική Εταιριών</w:t>
            </w:r>
            <w:r w:rsidR="00EF790D" w:rsidRPr="007F5414">
              <w:rPr>
                <w:rFonts w:cstheme="minorHAnsi"/>
                <w:sz w:val="20"/>
                <w:szCs w:val="20"/>
              </w:rPr>
              <w:t xml:space="preserve"> </w:t>
            </w:r>
            <w:r w:rsidR="00EF790D">
              <w:rPr>
                <w:rFonts w:cstheme="minorHAnsi"/>
                <w:sz w:val="20"/>
                <w:szCs w:val="20"/>
              </w:rPr>
              <w:t>Σύμφωνα με τα Ελληνικά και Διεθνή Λογιστικά Πρότυπα</w:t>
            </w:r>
            <w:r w:rsidR="00EF790D" w:rsidRPr="00811B8A">
              <w:rPr>
                <w:rFonts w:cstheme="minorHAnsi"/>
                <w:sz w:val="20"/>
                <w:szCs w:val="20"/>
              </w:rPr>
              <w:t xml:space="preserve">. Εκδόσεις: </w:t>
            </w:r>
            <w:r w:rsidR="00EF790D">
              <w:rPr>
                <w:rFonts w:cstheme="minorHAnsi"/>
                <w:sz w:val="20"/>
                <w:szCs w:val="20"/>
              </w:rPr>
              <w:t>Αειφόρος Λογιστική.</w:t>
            </w:r>
          </w:p>
          <w:p w14:paraId="4FE7775B" w14:textId="0C0E2F5D" w:rsidR="00811B8A" w:rsidRPr="00727394" w:rsidRDefault="00811B8A" w:rsidP="00086C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9C3331" w14:textId="77777777" w:rsidR="00DE0726" w:rsidRPr="00E40003" w:rsidRDefault="00DE0726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4D737" w14:textId="45507603" w:rsidR="00DE0726" w:rsidRPr="00811B8A" w:rsidRDefault="00DE0726" w:rsidP="00086C39">
            <w:pPr>
              <w:pStyle w:val="Heading3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Suggested additional bibliography (optional)</w:t>
            </w:r>
            <w:r w:rsidRPr="00811B8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</w:p>
          <w:p w14:paraId="24715429" w14:textId="77777777" w:rsid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811B8A">
              <w:rPr>
                <w:rFonts w:asciiTheme="minorHAnsi" w:hAnsiTheme="minorHAnsi" w:cstheme="minorHAnsi"/>
                <w:sz w:val="20"/>
                <w:szCs w:val="20"/>
              </w:rPr>
              <w:t>Μπάλας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811B8A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11B8A">
              <w:rPr>
                <w:rFonts w:asciiTheme="minorHAnsi" w:hAnsiTheme="minorHAnsi" w:cstheme="minorHAnsi"/>
                <w:sz w:val="20"/>
                <w:szCs w:val="20"/>
              </w:rPr>
              <w:t>Χέβας</w:t>
            </w:r>
            <w:proofErr w:type="spellEnd"/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811B8A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2016. </w:t>
            </w:r>
            <w:r w:rsidRPr="00811B8A">
              <w:rPr>
                <w:rFonts w:asciiTheme="minorHAnsi" w:hAnsiTheme="minorHAnsi" w:cstheme="minorHAnsi"/>
                <w:sz w:val="20"/>
                <w:szCs w:val="20"/>
              </w:rPr>
              <w:t>Χρηματοοικονομική Λογιστική, Εκδόσεις: Μπένος.</w:t>
            </w:r>
          </w:p>
          <w:p w14:paraId="0F742101" w14:textId="173BC8FF" w:rsid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811B8A">
              <w:rPr>
                <w:rFonts w:asciiTheme="minorHAnsi" w:hAnsiTheme="minorHAnsi" w:cstheme="minorHAnsi"/>
                <w:sz w:val="20"/>
                <w:szCs w:val="20"/>
              </w:rPr>
              <w:t>Τσουκαλας</w:t>
            </w:r>
            <w:proofErr w:type="spellEnd"/>
            <w:r w:rsidRPr="00811B8A">
              <w:rPr>
                <w:rFonts w:asciiTheme="minorHAnsi" w:hAnsiTheme="minorHAnsi" w:cstheme="minorHAnsi"/>
                <w:sz w:val="20"/>
                <w:szCs w:val="20"/>
              </w:rPr>
              <w:t>, Σ. 2010. Λογιστική Επιχειρήσεων Τροφίμων, Σ. Εκδόσεις Στοχαστής, Αθήνα.</w:t>
            </w:r>
          </w:p>
          <w:p w14:paraId="6B9A99AE" w14:textId="495E4284" w:rsidR="00EF790D" w:rsidRDefault="00EF790D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727394">
              <w:rPr>
                <w:rFonts w:cstheme="minorHAnsi"/>
                <w:sz w:val="20"/>
                <w:szCs w:val="20"/>
              </w:rPr>
              <w:t>Τσουκαλας</w:t>
            </w:r>
            <w:proofErr w:type="spellEnd"/>
            <w:r w:rsidRPr="00727394">
              <w:rPr>
                <w:rFonts w:cstheme="minorHAnsi"/>
                <w:sz w:val="20"/>
                <w:szCs w:val="20"/>
              </w:rPr>
              <w:t>, Σ. 2010. Γεωργική Λογιστική. Εκδόσεις ΣΤΟΧΑΣΤΗΣ.</w:t>
            </w:r>
          </w:p>
          <w:p w14:paraId="00C8895D" w14:textId="77777777" w:rsid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11B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Atrill</w:t>
            </w:r>
            <w:proofErr w:type="spellEnd"/>
            <w:r w:rsidRPr="00811B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P. and McLaney E. 2017. Accounting and Finance for Non-Specialists. 10e. Pearson.</w:t>
            </w:r>
          </w:p>
          <w:p w14:paraId="76E2049F" w14:textId="77777777" w:rsid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-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Needles B. and Powers M. 2013. Principles of Financial Accounting; International Edition. 12e. CENGAGE Learning</w:t>
            </w:r>
          </w:p>
          <w:p w14:paraId="481BF53C" w14:textId="77777777" w:rsid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Harrison, Horngren, Thomas &amp; </w:t>
            </w:r>
            <w:proofErr w:type="spellStart"/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Suwardy</w:t>
            </w:r>
            <w:proofErr w:type="spellEnd"/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2014. Financial Accounting - International Financial Reporting Standards. 9e. Pearson Education.</w:t>
            </w:r>
          </w:p>
          <w:p w14:paraId="68A17393" w14:textId="05A12A7E" w:rsid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Wegandt</w:t>
            </w:r>
            <w:proofErr w:type="spellEnd"/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J. J., Kimmel D. P. and </w:t>
            </w:r>
            <w:proofErr w:type="spellStart"/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Kieso</w:t>
            </w:r>
            <w:proofErr w:type="spellEnd"/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E. D. 2016. Financial Accounting. IFRS edition. 3e. Wiley</w:t>
            </w:r>
          </w:p>
          <w:p w14:paraId="12E7E32A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D13BEB1" w14:textId="413DECEE" w:rsid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Key academic journals</w:t>
            </w:r>
          </w:p>
          <w:p w14:paraId="09499043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Organizations &amp; Society (Rank: Association of Business Schools Journal List 4*)</w:t>
            </w:r>
          </w:p>
          <w:p w14:paraId="66301E00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&amp; Economics (Rank: Association of Business Schools Journal List 4*)</w:t>
            </w:r>
          </w:p>
          <w:p w14:paraId="5EFBC0A9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Research (Rank: Association of Business Schools Journal List 4*)</w:t>
            </w:r>
          </w:p>
          <w:p w14:paraId="7B1B0B5A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Accounting Review (Rank: Association of Business Schools Journal List 4*)</w:t>
            </w:r>
          </w:p>
          <w:p w14:paraId="578F747B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Contemporary Accounting Research (Rank: Association of Business Schools Journal List 4)</w:t>
            </w:r>
          </w:p>
          <w:p w14:paraId="35746508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of Accounting Studies (Rank: Association of Business Schools Journal List 4)</w:t>
            </w:r>
          </w:p>
          <w:p w14:paraId="4D54AF49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Abacus (Rank: Association of Business Schools Journal List 3)</w:t>
            </w:r>
          </w:p>
          <w:p w14:paraId="44D55305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Accounting, Auditing &amp; Accountability Journal (Rank: Association of Business Schools Journal List 3)</w:t>
            </w:r>
          </w:p>
          <w:p w14:paraId="46DEB5F1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&amp; Business Research (Rank: Association of Business Schools Journal List 3)</w:t>
            </w:r>
          </w:p>
          <w:p w14:paraId="68F6B132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Horizons (Rank: Association of Business Schools Journal List 3)</w:t>
            </w:r>
          </w:p>
          <w:p w14:paraId="5AF8B26A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Forum (Rank: Association of Business Schools Journal List 3)</w:t>
            </w:r>
          </w:p>
          <w:p w14:paraId="11E171E4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British Accounting Review (Rank: Association of Business Schools Journal List 3)</w:t>
            </w:r>
          </w:p>
          <w:p w14:paraId="10DAE217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Critical Perspectives on Accounting (Rank: Association of Business Schools Journal List 3)</w:t>
            </w:r>
          </w:p>
          <w:p w14:paraId="382050EA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European Accounting Review (Rank: Association of Business Schools Journal List 3)</w:t>
            </w:r>
          </w:p>
          <w:p w14:paraId="4ACD0290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International Journal of Accounting (Rank: Association of Business Schools Journal List 3)</w:t>
            </w:r>
          </w:p>
          <w:p w14:paraId="35E83B2F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Ethics (Rank: Association of Business Schools Journal List 3)</w:t>
            </w:r>
          </w:p>
          <w:p w14:paraId="293350FE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Finance &amp; Accounting (Rank: Association of Business Schools Journal List 3)</w:t>
            </w:r>
          </w:p>
          <w:p w14:paraId="30B6EEBA" w14:textId="77777777" w:rsidR="00811B8A" w:rsidRPr="00811B8A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Management Accounting Research (Rank: Association of Business Schools Journal List 3)</w:t>
            </w:r>
          </w:p>
          <w:p w14:paraId="78ABFE1E" w14:textId="50B4D0CC" w:rsidR="00E653C1" w:rsidRPr="00CE4957" w:rsidRDefault="00811B8A" w:rsidP="00086C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Public Money &amp; Management (Rank: Association of Business Schools Journal List 2)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</w:tc>
      </w:tr>
    </w:tbl>
    <w:p w14:paraId="44F306E6" w14:textId="77777777" w:rsidR="00E653C1" w:rsidRPr="00E40003" w:rsidRDefault="00E653C1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E653C1" w:rsidRPr="00E4000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84626E"/>
    <w:multiLevelType w:val="hybridMultilevel"/>
    <w:tmpl w:val="B66E226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F006F"/>
    <w:multiLevelType w:val="hybridMultilevel"/>
    <w:tmpl w:val="B69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0058925C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46A41"/>
    <w:multiLevelType w:val="hybridMultilevel"/>
    <w:tmpl w:val="3D487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49BF"/>
    <w:multiLevelType w:val="hybridMultilevel"/>
    <w:tmpl w:val="CE6A5500"/>
    <w:lvl w:ilvl="0" w:tplc="3C9A5F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4173"/>
    <w:multiLevelType w:val="hybridMultilevel"/>
    <w:tmpl w:val="2B9C7AE2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3341"/>
    <w:multiLevelType w:val="hybridMultilevel"/>
    <w:tmpl w:val="012691F6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C19D9"/>
    <w:multiLevelType w:val="hybridMultilevel"/>
    <w:tmpl w:val="B2B078AC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B80E78"/>
    <w:multiLevelType w:val="hybridMultilevel"/>
    <w:tmpl w:val="8EA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E42"/>
    <w:multiLevelType w:val="hybridMultilevel"/>
    <w:tmpl w:val="627CC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30F"/>
    <w:multiLevelType w:val="hybridMultilevel"/>
    <w:tmpl w:val="434AFEDE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58C"/>
    <w:multiLevelType w:val="hybridMultilevel"/>
    <w:tmpl w:val="E1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D65"/>
    <w:multiLevelType w:val="hybridMultilevel"/>
    <w:tmpl w:val="71E6066E"/>
    <w:lvl w:ilvl="0" w:tplc="190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F8516B"/>
    <w:multiLevelType w:val="hybridMultilevel"/>
    <w:tmpl w:val="7344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65A2"/>
    <w:multiLevelType w:val="hybridMultilevel"/>
    <w:tmpl w:val="7B7CB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0F91"/>
    <w:multiLevelType w:val="hybridMultilevel"/>
    <w:tmpl w:val="9D8EE6F8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AA20D4"/>
    <w:multiLevelType w:val="hybridMultilevel"/>
    <w:tmpl w:val="4DA40C8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9C4"/>
    <w:multiLevelType w:val="hybridMultilevel"/>
    <w:tmpl w:val="FB50B642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A3B516E"/>
    <w:multiLevelType w:val="hybridMultilevel"/>
    <w:tmpl w:val="6A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56FF8"/>
    <w:multiLevelType w:val="hybridMultilevel"/>
    <w:tmpl w:val="BAC23A16"/>
    <w:lvl w:ilvl="0" w:tplc="90360E9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E507174"/>
    <w:multiLevelType w:val="hybridMultilevel"/>
    <w:tmpl w:val="911C52B0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642B1684"/>
    <w:multiLevelType w:val="hybridMultilevel"/>
    <w:tmpl w:val="9A6A4C38"/>
    <w:lvl w:ilvl="0" w:tplc="DF148750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BAF5992"/>
    <w:multiLevelType w:val="hybridMultilevel"/>
    <w:tmpl w:val="F83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642AD"/>
    <w:multiLevelType w:val="hybridMultilevel"/>
    <w:tmpl w:val="46F454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D63EB3"/>
    <w:multiLevelType w:val="hybridMultilevel"/>
    <w:tmpl w:val="5FAA759A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FB2"/>
    <w:multiLevelType w:val="hybridMultilevel"/>
    <w:tmpl w:val="5F3CFDDA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022"/>
    <w:multiLevelType w:val="hybridMultilevel"/>
    <w:tmpl w:val="769CC426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C5798"/>
    <w:multiLevelType w:val="hybridMultilevel"/>
    <w:tmpl w:val="35B4CAD2"/>
    <w:lvl w:ilvl="0" w:tplc="64020A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57E74"/>
    <w:multiLevelType w:val="hybridMultilevel"/>
    <w:tmpl w:val="0C34A26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371"/>
    <w:multiLevelType w:val="hybridMultilevel"/>
    <w:tmpl w:val="2D5C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0"/>
  </w:num>
  <w:num w:numId="4">
    <w:abstractNumId w:val="17"/>
  </w:num>
  <w:num w:numId="5">
    <w:abstractNumId w:val="38"/>
  </w:num>
  <w:num w:numId="6">
    <w:abstractNumId w:val="12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6"/>
  </w:num>
  <w:num w:numId="14">
    <w:abstractNumId w:val="32"/>
  </w:num>
  <w:num w:numId="15">
    <w:abstractNumId w:val="20"/>
  </w:num>
  <w:num w:numId="16">
    <w:abstractNumId w:val="26"/>
  </w:num>
  <w:num w:numId="17">
    <w:abstractNumId w:val="33"/>
  </w:num>
  <w:num w:numId="18">
    <w:abstractNumId w:val="4"/>
  </w:num>
  <w:num w:numId="19">
    <w:abstractNumId w:val="5"/>
  </w:num>
  <w:num w:numId="20">
    <w:abstractNumId w:val="16"/>
  </w:num>
  <w:num w:numId="21">
    <w:abstractNumId w:val="25"/>
  </w:num>
  <w:num w:numId="22">
    <w:abstractNumId w:val="15"/>
  </w:num>
  <w:num w:numId="23">
    <w:abstractNumId w:val="23"/>
  </w:num>
  <w:num w:numId="24">
    <w:abstractNumId w:val="27"/>
  </w:num>
  <w:num w:numId="25">
    <w:abstractNumId w:val="37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1"/>
  </w:num>
  <w:num w:numId="31">
    <w:abstractNumId w:val="34"/>
  </w:num>
  <w:num w:numId="32">
    <w:abstractNumId w:val="14"/>
  </w:num>
  <w:num w:numId="33">
    <w:abstractNumId w:val="13"/>
  </w:num>
  <w:num w:numId="34">
    <w:abstractNumId w:val="7"/>
  </w:num>
  <w:num w:numId="35">
    <w:abstractNumId w:val="39"/>
  </w:num>
  <w:num w:numId="36">
    <w:abstractNumId w:val="19"/>
  </w:num>
  <w:num w:numId="37">
    <w:abstractNumId w:val="31"/>
  </w:num>
  <w:num w:numId="38">
    <w:abstractNumId w:val="9"/>
  </w:num>
  <w:num w:numId="39">
    <w:abstractNumId w:val="36"/>
  </w:num>
  <w:num w:numId="40">
    <w:abstractNumId w:val="8"/>
  </w:num>
  <w:num w:numId="41">
    <w:abstractNumId w:val="1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7AB8"/>
    <w:rsid w:val="000130AC"/>
    <w:rsid w:val="0001447F"/>
    <w:rsid w:val="00022BE3"/>
    <w:rsid w:val="00037D1A"/>
    <w:rsid w:val="000412B4"/>
    <w:rsid w:val="00050B81"/>
    <w:rsid w:val="000613B8"/>
    <w:rsid w:val="00070F33"/>
    <w:rsid w:val="00086C39"/>
    <w:rsid w:val="00096AF5"/>
    <w:rsid w:val="000B1BED"/>
    <w:rsid w:val="000D2054"/>
    <w:rsid w:val="001353BB"/>
    <w:rsid w:val="001A3F9B"/>
    <w:rsid w:val="001D341B"/>
    <w:rsid w:val="001F5484"/>
    <w:rsid w:val="002110BE"/>
    <w:rsid w:val="002126D3"/>
    <w:rsid w:val="002634E4"/>
    <w:rsid w:val="00276A2A"/>
    <w:rsid w:val="00291815"/>
    <w:rsid w:val="002B37F5"/>
    <w:rsid w:val="002E583F"/>
    <w:rsid w:val="00316F6C"/>
    <w:rsid w:val="0035777A"/>
    <w:rsid w:val="00386E36"/>
    <w:rsid w:val="003B45BC"/>
    <w:rsid w:val="003C2280"/>
    <w:rsid w:val="003C27A8"/>
    <w:rsid w:val="003C2B47"/>
    <w:rsid w:val="0040051B"/>
    <w:rsid w:val="00444449"/>
    <w:rsid w:val="004659F0"/>
    <w:rsid w:val="0049495F"/>
    <w:rsid w:val="004958A6"/>
    <w:rsid w:val="004D2A18"/>
    <w:rsid w:val="004F5816"/>
    <w:rsid w:val="00520367"/>
    <w:rsid w:val="005256C8"/>
    <w:rsid w:val="0053368C"/>
    <w:rsid w:val="00542B73"/>
    <w:rsid w:val="00555B2C"/>
    <w:rsid w:val="00570308"/>
    <w:rsid w:val="005851A6"/>
    <w:rsid w:val="005876E1"/>
    <w:rsid w:val="005A7035"/>
    <w:rsid w:val="005B395F"/>
    <w:rsid w:val="005F5141"/>
    <w:rsid w:val="005F5A3D"/>
    <w:rsid w:val="00600FB4"/>
    <w:rsid w:val="00602A69"/>
    <w:rsid w:val="00643CA0"/>
    <w:rsid w:val="00666B07"/>
    <w:rsid w:val="00670B35"/>
    <w:rsid w:val="00673BDE"/>
    <w:rsid w:val="006A29BB"/>
    <w:rsid w:val="006D2CC9"/>
    <w:rsid w:val="006F09D3"/>
    <w:rsid w:val="007160A5"/>
    <w:rsid w:val="00726337"/>
    <w:rsid w:val="0077144E"/>
    <w:rsid w:val="00795E94"/>
    <w:rsid w:val="007A47D3"/>
    <w:rsid w:val="007A77E4"/>
    <w:rsid w:val="007B2FFF"/>
    <w:rsid w:val="007C5AD7"/>
    <w:rsid w:val="007C60D0"/>
    <w:rsid w:val="007D1F85"/>
    <w:rsid w:val="00811B8A"/>
    <w:rsid w:val="008343A9"/>
    <w:rsid w:val="008F6841"/>
    <w:rsid w:val="00907017"/>
    <w:rsid w:val="00923B16"/>
    <w:rsid w:val="0094771B"/>
    <w:rsid w:val="00952292"/>
    <w:rsid w:val="00974C95"/>
    <w:rsid w:val="009A0DEB"/>
    <w:rsid w:val="009C7B7E"/>
    <w:rsid w:val="009D679C"/>
    <w:rsid w:val="00A10E5C"/>
    <w:rsid w:val="00A1292A"/>
    <w:rsid w:val="00A13F71"/>
    <w:rsid w:val="00A17C67"/>
    <w:rsid w:val="00A45BD0"/>
    <w:rsid w:val="00A52892"/>
    <w:rsid w:val="00A65960"/>
    <w:rsid w:val="00A84964"/>
    <w:rsid w:val="00A9240F"/>
    <w:rsid w:val="00B25922"/>
    <w:rsid w:val="00B423F0"/>
    <w:rsid w:val="00B46ABE"/>
    <w:rsid w:val="00B6472B"/>
    <w:rsid w:val="00B66EDB"/>
    <w:rsid w:val="00B96DE3"/>
    <w:rsid w:val="00BB7B48"/>
    <w:rsid w:val="00BE2E0A"/>
    <w:rsid w:val="00BE4FAD"/>
    <w:rsid w:val="00C20232"/>
    <w:rsid w:val="00C65192"/>
    <w:rsid w:val="00CA6CEB"/>
    <w:rsid w:val="00CB262E"/>
    <w:rsid w:val="00CD2D2E"/>
    <w:rsid w:val="00CE4957"/>
    <w:rsid w:val="00D12945"/>
    <w:rsid w:val="00D16C4B"/>
    <w:rsid w:val="00D32469"/>
    <w:rsid w:val="00D84B0E"/>
    <w:rsid w:val="00DE0726"/>
    <w:rsid w:val="00E153B8"/>
    <w:rsid w:val="00E308BB"/>
    <w:rsid w:val="00E40003"/>
    <w:rsid w:val="00E653C1"/>
    <w:rsid w:val="00E9504B"/>
    <w:rsid w:val="00EE7E02"/>
    <w:rsid w:val="00EF0ADE"/>
    <w:rsid w:val="00EF790D"/>
    <w:rsid w:val="00F003F3"/>
    <w:rsid w:val="00F932E8"/>
    <w:rsid w:val="00FD434A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1FD0E7"/>
  <w15:docId w15:val="{24B6EE0C-2208-8E41-BA16-7760F0E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locked/>
    <w:rsid w:val="008F6841"/>
    <w:pPr>
      <w:keepNext/>
      <w:spacing w:after="0" w:line="288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longtext">
    <w:name w:val="long_text"/>
    <w:basedOn w:val="DefaultParagraphFont"/>
    <w:rsid w:val="004659F0"/>
  </w:style>
  <w:style w:type="character" w:customStyle="1" w:styleId="hps">
    <w:name w:val="hps"/>
    <w:basedOn w:val="DefaultParagraphFont"/>
    <w:rsid w:val="004659F0"/>
  </w:style>
  <w:style w:type="character" w:customStyle="1" w:styleId="Heading3Char">
    <w:name w:val="Heading 3 Char"/>
    <w:basedOn w:val="DefaultParagraphFont"/>
    <w:link w:val="Heading3"/>
    <w:rsid w:val="008F6841"/>
    <w:rPr>
      <w:rFonts w:ascii="Times New Roman" w:hAnsi="Times New Roman"/>
      <w:b/>
      <w:bCs/>
      <w:sz w:val="24"/>
      <w:szCs w:val="24"/>
      <w:lang w:val="el-GR" w:eastAsia="el-GR"/>
    </w:rPr>
  </w:style>
  <w:style w:type="character" w:customStyle="1" w:styleId="bea-portal-theme-alibrisinvisible">
    <w:name w:val="bea-portal-theme-alibrisinvisible"/>
    <w:basedOn w:val="DefaultParagraphFont"/>
    <w:rsid w:val="008F6841"/>
  </w:style>
  <w:style w:type="paragraph" w:styleId="Header">
    <w:name w:val="header"/>
    <w:basedOn w:val="Normal"/>
    <w:link w:val="HeaderChar"/>
    <w:uiPriority w:val="99"/>
    <w:unhideWhenUsed/>
    <w:rsid w:val="00C65192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192"/>
    <w:rPr>
      <w:rFonts w:eastAsia="Calibr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imes New Roman" w:hAnsi="Times New Roman"/>
      <w:sz w:val="18"/>
      <w:szCs w:val="18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4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2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2C8-325D-304A-8EA7-7D2BCE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Georgios Georgakopoulos</cp:lastModifiedBy>
  <cp:revision>30</cp:revision>
  <dcterms:created xsi:type="dcterms:W3CDTF">2019-04-06T06:41:00Z</dcterms:created>
  <dcterms:modified xsi:type="dcterms:W3CDTF">2021-09-27T15:28:00Z</dcterms:modified>
</cp:coreProperties>
</file>