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92" w:rsidRDefault="00742DC2" w:rsidP="00742DC2">
      <w:pPr>
        <w:jc w:val="both"/>
        <w:rPr>
          <w:lang w:val="el-GR"/>
        </w:rPr>
      </w:pPr>
      <w:r>
        <w:rPr>
          <w:lang w:val="el-GR"/>
        </w:rPr>
        <w:t xml:space="preserve">Εργοστάσιο επεξεργασίας βιομηχανικής τομάτας, με βάση τα συμβόλαια που έχει υπογράψει με γεωργικές εκμεταλλεύσεις,  προμηθεύεται </w:t>
      </w:r>
      <w:r w:rsidR="00C255AD">
        <w:rPr>
          <w:lang w:val="el-GR"/>
        </w:rPr>
        <w:t>κατά το σύνολο της παραγωγικής περιόδου</w:t>
      </w:r>
      <w:r w:rsidR="00F151B6">
        <w:rPr>
          <w:lang w:val="el-GR"/>
        </w:rPr>
        <w:t xml:space="preserve"> 6.000.</w:t>
      </w:r>
      <w:r>
        <w:rPr>
          <w:lang w:val="el-GR"/>
        </w:rPr>
        <w:t xml:space="preserve">000 κιλά νωπής τομάτας, που αγοράζει  προς 0,07 </w:t>
      </w:r>
      <w:r>
        <w:rPr>
          <w:rFonts w:cstheme="minorHAnsi"/>
          <w:lang w:val="el-GR"/>
        </w:rPr>
        <w:t>€</w:t>
      </w:r>
      <w:r>
        <w:rPr>
          <w:lang w:val="el-GR"/>
        </w:rPr>
        <w:t>/κιλό</w:t>
      </w:r>
      <w:r w:rsidR="00F151B6">
        <w:rPr>
          <w:lang w:val="el-GR"/>
        </w:rPr>
        <w:t>.</w:t>
      </w:r>
    </w:p>
    <w:p w:rsidR="00C255AD" w:rsidRPr="00C255AD" w:rsidRDefault="00C255AD" w:rsidP="00742DC2">
      <w:pPr>
        <w:jc w:val="both"/>
        <w:rPr>
          <w:lang w:val="el-GR"/>
        </w:rPr>
      </w:pPr>
      <w:r>
        <w:rPr>
          <w:lang w:val="el-GR"/>
        </w:rPr>
        <w:t>Το εργοστάσιο παράγει τρία προϊόντα</w:t>
      </w:r>
      <w:r w:rsidRPr="00C255AD">
        <w:rPr>
          <w:lang w:val="el-GR"/>
        </w:rPr>
        <w:t>:</w:t>
      </w:r>
    </w:p>
    <w:p w:rsidR="00C255AD" w:rsidRDefault="00C255AD" w:rsidP="00742DC2">
      <w:pPr>
        <w:jc w:val="both"/>
        <w:rPr>
          <w:lang w:val="el-GR"/>
        </w:rPr>
      </w:pPr>
      <w:r>
        <w:rPr>
          <w:lang w:val="el-GR"/>
        </w:rPr>
        <w:t>α)Κονσέρβες</w:t>
      </w:r>
      <w:r w:rsidRPr="00C255AD">
        <w:rPr>
          <w:lang w:val="el-GR"/>
        </w:rPr>
        <w:t xml:space="preserve">  χυμού τομάτας</w:t>
      </w:r>
      <w:r>
        <w:rPr>
          <w:lang w:val="el-GR"/>
        </w:rPr>
        <w:t xml:space="preserve">, β) Κονσέρβες με </w:t>
      </w:r>
      <w:proofErr w:type="spellStart"/>
      <w:r>
        <w:rPr>
          <w:lang w:val="el-GR"/>
        </w:rPr>
        <w:t>τοματάκια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κον</w:t>
      </w:r>
      <w:proofErr w:type="spellEnd"/>
      <w:r>
        <w:rPr>
          <w:lang w:val="el-GR"/>
        </w:rPr>
        <w:t xml:space="preserve"> κασέ </w:t>
      </w:r>
      <w:r w:rsidRPr="00C255AD">
        <w:rPr>
          <w:lang w:val="el-GR"/>
        </w:rPr>
        <w:t>(</w:t>
      </w:r>
      <w:proofErr w:type="spellStart"/>
      <w:r w:rsidRPr="00C255AD">
        <w:rPr>
          <w:lang w:val="el-GR"/>
        </w:rPr>
        <w:t>concassé</w:t>
      </w:r>
      <w:proofErr w:type="spellEnd"/>
      <w:r w:rsidRPr="00C255AD">
        <w:rPr>
          <w:lang w:val="el-GR"/>
        </w:rPr>
        <w:t>)</w:t>
      </w:r>
      <w:r>
        <w:rPr>
          <w:lang w:val="el-GR"/>
        </w:rPr>
        <w:t>, γ) Κονσέρβες τοματοπολτού.</w:t>
      </w:r>
    </w:p>
    <w:p w:rsidR="00C255AD" w:rsidRDefault="00C255AD" w:rsidP="00742DC2">
      <w:pPr>
        <w:jc w:val="both"/>
        <w:rPr>
          <w:lang w:val="el-GR"/>
        </w:rPr>
      </w:pPr>
      <w:r>
        <w:rPr>
          <w:lang w:val="el-GR"/>
        </w:rPr>
        <w:t xml:space="preserve">Για την παραγωγή των τριών τύπων προϊόντος απαιτούνται ανά κονσέρβα αντιστοίχως 1, 0,75 κι 0,5 κιλά νωπής τομάτας. Τα προϊόντα πωλούνται χονδρικής ανά κονσέρβα αντιστοίχως 1,03 </w:t>
      </w:r>
      <w:r>
        <w:rPr>
          <w:rFonts w:cstheme="minorHAnsi"/>
          <w:lang w:val="el-GR"/>
        </w:rPr>
        <w:t>€</w:t>
      </w:r>
      <w:r>
        <w:rPr>
          <w:lang w:val="el-GR"/>
        </w:rPr>
        <w:t xml:space="preserve"> , 0,4 </w:t>
      </w:r>
      <w:r>
        <w:rPr>
          <w:rFonts w:cstheme="minorHAnsi"/>
          <w:lang w:val="el-GR"/>
        </w:rPr>
        <w:t xml:space="preserve">€ </w:t>
      </w:r>
      <w:r>
        <w:rPr>
          <w:lang w:val="el-GR"/>
        </w:rPr>
        <w:t>και 0,5</w:t>
      </w:r>
      <w:r>
        <w:rPr>
          <w:rFonts w:cstheme="minorHAnsi"/>
          <w:lang w:val="el-GR"/>
        </w:rPr>
        <w:t>€</w:t>
      </w:r>
      <w:r>
        <w:rPr>
          <w:lang w:val="el-GR"/>
        </w:rPr>
        <w:t>.</w:t>
      </w:r>
    </w:p>
    <w:p w:rsidR="00C255AD" w:rsidRDefault="00C255AD" w:rsidP="00742DC2">
      <w:pPr>
        <w:jc w:val="both"/>
        <w:rPr>
          <w:lang w:val="el-GR"/>
        </w:rPr>
      </w:pPr>
      <w:r>
        <w:rPr>
          <w:lang w:val="el-GR"/>
        </w:rPr>
        <w:t xml:space="preserve">Για το προϊόν </w:t>
      </w:r>
      <w:r w:rsidR="00D16E4D">
        <w:rPr>
          <w:lang w:val="el-GR"/>
        </w:rPr>
        <w:t>χυμός τομάτας,  η εκτιμώμενη μέγιστη ζήτηση ετησίως ανέρχεται σε 4.800.000 κονσέρβες και η ελάχιστη 2.000.000 κονσέρβες.</w:t>
      </w:r>
    </w:p>
    <w:p w:rsidR="00D16E4D" w:rsidRDefault="00D16E4D" w:rsidP="00D16E4D">
      <w:pPr>
        <w:jc w:val="both"/>
        <w:rPr>
          <w:lang w:val="el-GR"/>
        </w:rPr>
      </w:pPr>
      <w:r>
        <w:rPr>
          <w:lang w:val="el-GR"/>
        </w:rPr>
        <w:t xml:space="preserve">Για το προϊόν </w:t>
      </w:r>
      <w:proofErr w:type="spellStart"/>
      <w:r>
        <w:rPr>
          <w:lang w:val="el-GR"/>
        </w:rPr>
        <w:t>τοματάκια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κον</w:t>
      </w:r>
      <w:proofErr w:type="spellEnd"/>
      <w:r>
        <w:rPr>
          <w:lang w:val="el-GR"/>
        </w:rPr>
        <w:t xml:space="preserve"> κασέ </w:t>
      </w:r>
      <w:r w:rsidRPr="00C255AD">
        <w:rPr>
          <w:lang w:val="el-GR"/>
        </w:rPr>
        <w:t>(</w:t>
      </w:r>
      <w:proofErr w:type="spellStart"/>
      <w:r w:rsidRPr="00C255AD">
        <w:rPr>
          <w:lang w:val="el-GR"/>
        </w:rPr>
        <w:t>concassé</w:t>
      </w:r>
      <w:proofErr w:type="spellEnd"/>
      <w:r w:rsidRPr="00C255AD">
        <w:rPr>
          <w:lang w:val="el-GR"/>
        </w:rPr>
        <w:t>)</w:t>
      </w:r>
      <w:r>
        <w:rPr>
          <w:lang w:val="el-GR"/>
        </w:rPr>
        <w:t xml:space="preserve">, </w:t>
      </w:r>
      <w:r w:rsidRPr="00D16E4D">
        <w:rPr>
          <w:lang w:val="el-GR"/>
        </w:rPr>
        <w:t xml:space="preserve"> </w:t>
      </w:r>
      <w:r>
        <w:rPr>
          <w:lang w:val="el-GR"/>
        </w:rPr>
        <w:t>η εκτιμώμενη μέγιστη ζήτηση ετησίως ανέρχεται σε 1.200.000 κονσέρβες και η ελάχιστη 1.000.000 κονσέρβες.</w:t>
      </w:r>
    </w:p>
    <w:p w:rsidR="00D16E4D" w:rsidRDefault="00D16E4D" w:rsidP="00D16E4D">
      <w:pPr>
        <w:jc w:val="both"/>
        <w:rPr>
          <w:lang w:val="el-GR"/>
        </w:rPr>
      </w:pPr>
      <w:r>
        <w:rPr>
          <w:lang w:val="el-GR"/>
        </w:rPr>
        <w:t xml:space="preserve">Τέλος για το προϊόν τοματοπολτού, </w:t>
      </w:r>
      <w:r w:rsidRPr="00D16E4D">
        <w:rPr>
          <w:lang w:val="el-GR"/>
        </w:rPr>
        <w:t xml:space="preserve"> </w:t>
      </w:r>
      <w:r>
        <w:rPr>
          <w:lang w:val="el-GR"/>
        </w:rPr>
        <w:t>η εκτιμώμενη μέγιστη ζήτηση ετησίως ανέρχεται σε 14.400.000 κονσέρβες και η ελάχιστη 5.000.000 κονσέρβες.</w:t>
      </w:r>
    </w:p>
    <w:p w:rsidR="00D16E4D" w:rsidRDefault="00D16E4D" w:rsidP="00D16E4D">
      <w:pPr>
        <w:jc w:val="both"/>
        <w:rPr>
          <w:lang w:val="el-GR"/>
        </w:rPr>
      </w:pPr>
      <w:r>
        <w:rPr>
          <w:lang w:val="el-GR"/>
        </w:rPr>
        <w:t xml:space="preserve">Να </w:t>
      </w:r>
      <w:proofErr w:type="spellStart"/>
      <w:r>
        <w:rPr>
          <w:lang w:val="el-GR"/>
        </w:rPr>
        <w:t>αριστοποιηθεί</w:t>
      </w:r>
      <w:proofErr w:type="spellEnd"/>
      <w:r>
        <w:rPr>
          <w:lang w:val="el-GR"/>
        </w:rPr>
        <w:t xml:space="preserve"> η παραγωγή του εργοστασίου</w:t>
      </w:r>
    </w:p>
    <w:p w:rsidR="00D16E4D" w:rsidRDefault="00D16E4D" w:rsidP="00742DC2">
      <w:pPr>
        <w:jc w:val="both"/>
        <w:rPr>
          <w:lang w:val="el-GR"/>
        </w:rPr>
      </w:pPr>
    </w:p>
    <w:p w:rsidR="00D16E4D" w:rsidRPr="00C255AD" w:rsidRDefault="00D16E4D" w:rsidP="00742DC2">
      <w:pPr>
        <w:jc w:val="both"/>
        <w:rPr>
          <w:lang w:val="el-GR"/>
        </w:rPr>
      </w:pPr>
    </w:p>
    <w:p w:rsidR="00F151B6" w:rsidRPr="00742DC2" w:rsidRDefault="00F151B6" w:rsidP="00742DC2">
      <w:pPr>
        <w:jc w:val="both"/>
        <w:rPr>
          <w:lang w:val="el-GR"/>
        </w:rPr>
      </w:pPr>
    </w:p>
    <w:sectPr w:rsidR="00F151B6" w:rsidRPr="00742DC2" w:rsidSect="00B37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42DC2"/>
    <w:rsid w:val="00742DC2"/>
    <w:rsid w:val="00B37592"/>
    <w:rsid w:val="00C255AD"/>
    <w:rsid w:val="00D16E4D"/>
    <w:rsid w:val="00F1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2019-04-04T22:21:00Z</dcterms:created>
  <dcterms:modified xsi:type="dcterms:W3CDTF">2019-04-04T22:52:00Z</dcterms:modified>
</cp:coreProperties>
</file>