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5CE" w:rsidRPr="005F5C51" w:rsidRDefault="002665CE" w:rsidP="002665CE">
      <w:pPr>
        <w:spacing w:before="240"/>
        <w:jc w:val="both"/>
        <w:rPr>
          <w:rFonts w:ascii="Arial" w:hAnsi="Arial" w:cs="Arial"/>
          <w:b/>
          <w:sz w:val="28"/>
          <w:szCs w:val="28"/>
        </w:rPr>
      </w:pPr>
      <w:bookmarkStart w:id="0" w:name="_GoBack"/>
      <w:bookmarkEnd w:id="0"/>
      <w:r w:rsidRPr="005F5C51">
        <w:rPr>
          <w:rFonts w:ascii="Arial" w:hAnsi="Arial" w:cs="Arial"/>
          <w:b/>
          <w:sz w:val="28"/>
          <w:szCs w:val="28"/>
        </w:rPr>
        <w:t xml:space="preserve">Group 2:  </w:t>
      </w:r>
    </w:p>
    <w:p w:rsidR="002665CE" w:rsidRPr="005F5C51" w:rsidRDefault="002665CE" w:rsidP="002665CE">
      <w:pPr>
        <w:spacing w:before="240"/>
        <w:jc w:val="both"/>
        <w:rPr>
          <w:rFonts w:ascii="Arial" w:hAnsi="Arial" w:cs="Arial"/>
          <w:b/>
          <w:sz w:val="28"/>
          <w:szCs w:val="28"/>
        </w:rPr>
      </w:pPr>
      <w:r w:rsidRPr="005F5C51">
        <w:rPr>
          <w:rFonts w:ascii="Arial" w:hAnsi="Arial" w:cs="Arial"/>
          <w:b/>
          <w:sz w:val="28"/>
          <w:szCs w:val="28"/>
        </w:rPr>
        <w:t>Miyoko’s Kitchen</w:t>
      </w:r>
    </w:p>
    <w:p w:rsidR="002665CE" w:rsidRPr="005F5C51" w:rsidRDefault="002665CE" w:rsidP="002665CE">
      <w:pPr>
        <w:spacing w:before="240"/>
        <w:jc w:val="both"/>
        <w:rPr>
          <w:rFonts w:ascii="Arial" w:hAnsi="Arial" w:cs="Arial"/>
          <w:b/>
          <w:sz w:val="28"/>
          <w:szCs w:val="28"/>
        </w:rPr>
      </w:pPr>
      <w:r w:rsidRPr="005F5C51">
        <w:rPr>
          <w:rFonts w:ascii="Arial" w:hAnsi="Arial" w:cs="Arial"/>
          <w:b/>
          <w:sz w:val="28"/>
          <w:szCs w:val="28"/>
        </w:rPr>
        <w:t>Start-up, Diversity and Market Entry</w:t>
      </w:r>
    </w:p>
    <w:p w:rsidR="00BF003A" w:rsidRDefault="00BF003A" w:rsidP="00BF003A">
      <w:pPr>
        <w:spacing w:before="240"/>
        <w:jc w:val="both"/>
        <w:rPr>
          <w:rFonts w:ascii="Arial" w:hAnsi="Arial" w:cs="Arial"/>
          <w:sz w:val="28"/>
          <w:szCs w:val="28"/>
        </w:rPr>
      </w:pPr>
      <w:r>
        <w:rPr>
          <w:rFonts w:ascii="Arial" w:hAnsi="Arial" w:cs="Arial"/>
          <w:sz w:val="28"/>
          <w:szCs w:val="28"/>
        </w:rPr>
        <w:t>Please note:  it is important that you work together in your group to conduct desk research into the company, industry and market.  You should not rely solely on the information provided below.</w:t>
      </w:r>
    </w:p>
    <w:p w:rsidR="00BF003A" w:rsidRPr="005F5C51" w:rsidRDefault="00BF003A" w:rsidP="00BF003A">
      <w:pPr>
        <w:spacing w:before="240"/>
        <w:jc w:val="both"/>
        <w:rPr>
          <w:rFonts w:ascii="Arial" w:hAnsi="Arial" w:cs="Arial"/>
          <w:b/>
          <w:sz w:val="28"/>
          <w:szCs w:val="28"/>
        </w:rPr>
      </w:pPr>
      <w:r w:rsidRPr="005F5C51">
        <w:rPr>
          <w:rFonts w:ascii="Arial" w:hAnsi="Arial" w:cs="Arial"/>
          <w:b/>
          <w:sz w:val="28"/>
          <w:szCs w:val="28"/>
        </w:rPr>
        <w:t>Brief Case Synopsis – additional secondary desk research required</w:t>
      </w:r>
    </w:p>
    <w:p w:rsidR="002665CE" w:rsidRDefault="008F457A" w:rsidP="007D7F32">
      <w:pPr>
        <w:jc w:val="both"/>
        <w:rPr>
          <w:rFonts w:ascii="Arial" w:eastAsia="Times New Roman" w:hAnsi="Arial" w:cs="Arial"/>
          <w:sz w:val="28"/>
          <w:szCs w:val="28"/>
          <w:lang w:eastAsia="en-GB"/>
        </w:rPr>
      </w:pPr>
      <w:r w:rsidRPr="008F457A">
        <w:rPr>
          <w:rFonts w:ascii="Arial" w:eastAsia="Times New Roman" w:hAnsi="Arial" w:cs="Arial"/>
          <w:sz w:val="28"/>
          <w:szCs w:val="28"/>
          <w:lang w:eastAsia="en-GB"/>
        </w:rPr>
        <w:t xml:space="preserve">Miyoko’s Kitchen is a small-batch </w:t>
      </w:r>
      <w:r w:rsidR="002665CE">
        <w:rPr>
          <w:rFonts w:ascii="Arial" w:eastAsia="Times New Roman" w:hAnsi="Arial" w:cs="Arial"/>
          <w:sz w:val="28"/>
          <w:szCs w:val="28"/>
          <w:lang w:eastAsia="en-GB"/>
        </w:rPr>
        <w:t xml:space="preserve">American </w:t>
      </w:r>
      <w:r w:rsidRPr="008F457A">
        <w:rPr>
          <w:rFonts w:ascii="Arial" w:eastAsia="Times New Roman" w:hAnsi="Arial" w:cs="Arial"/>
          <w:sz w:val="28"/>
          <w:szCs w:val="28"/>
          <w:lang w:eastAsia="en-GB"/>
        </w:rPr>
        <w:t xml:space="preserve">vegan cheese manufacturer that </w:t>
      </w:r>
      <w:r w:rsidR="002665CE">
        <w:rPr>
          <w:rFonts w:ascii="Arial" w:eastAsia="Times New Roman" w:hAnsi="Arial" w:cs="Arial"/>
          <w:sz w:val="28"/>
          <w:szCs w:val="28"/>
          <w:lang w:eastAsia="en-GB"/>
        </w:rPr>
        <w:t xml:space="preserve">was </w:t>
      </w:r>
      <w:r w:rsidR="005F5C51" w:rsidRPr="008F457A">
        <w:rPr>
          <w:rFonts w:ascii="Arial" w:eastAsia="Times New Roman" w:hAnsi="Arial" w:cs="Arial"/>
          <w:sz w:val="28"/>
          <w:szCs w:val="28"/>
          <w:lang w:eastAsia="en-GB"/>
        </w:rPr>
        <w:t>started in</w:t>
      </w:r>
      <w:r w:rsidRPr="008F457A">
        <w:rPr>
          <w:rFonts w:ascii="Arial" w:eastAsia="Times New Roman" w:hAnsi="Arial" w:cs="Arial"/>
          <w:sz w:val="28"/>
          <w:szCs w:val="28"/>
          <w:lang w:eastAsia="en-GB"/>
        </w:rPr>
        <w:t xml:space="preserve"> Fairfax, Ca</w:t>
      </w:r>
      <w:r>
        <w:rPr>
          <w:rFonts w:ascii="Arial" w:eastAsia="Times New Roman" w:hAnsi="Arial" w:cs="Arial"/>
          <w:sz w:val="28"/>
          <w:szCs w:val="28"/>
          <w:lang w:eastAsia="en-GB"/>
        </w:rPr>
        <w:t xml:space="preserve">lifornia by founder Miyoko Schinner, </w:t>
      </w:r>
      <w:r w:rsidR="002665CE">
        <w:rPr>
          <w:rFonts w:ascii="Arial" w:eastAsia="Times New Roman" w:hAnsi="Arial" w:cs="Arial"/>
          <w:sz w:val="28"/>
          <w:szCs w:val="28"/>
          <w:lang w:eastAsia="en-GB"/>
        </w:rPr>
        <w:t xml:space="preserve">with help from </w:t>
      </w:r>
      <w:r>
        <w:rPr>
          <w:rFonts w:ascii="Arial" w:eastAsia="Times New Roman" w:hAnsi="Arial" w:cs="Arial"/>
          <w:sz w:val="28"/>
          <w:szCs w:val="28"/>
          <w:lang w:eastAsia="en-GB"/>
        </w:rPr>
        <w:t>Lisa Shanower, CEO and Natalie Hanson, Creative Director</w:t>
      </w:r>
      <w:r w:rsidR="002665CE">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The businesses started in founder </w:t>
      </w:r>
      <w:r w:rsidRPr="008F457A">
        <w:rPr>
          <w:rFonts w:ascii="Arial" w:eastAsia="Times New Roman" w:hAnsi="Arial" w:cs="Arial"/>
          <w:sz w:val="28"/>
          <w:szCs w:val="28"/>
          <w:lang w:eastAsia="en-GB"/>
        </w:rPr>
        <w:t>Miyoko’s home kitchen</w:t>
      </w:r>
      <w:r>
        <w:rPr>
          <w:rFonts w:ascii="Arial" w:eastAsia="Times New Roman" w:hAnsi="Arial" w:cs="Arial"/>
          <w:sz w:val="28"/>
          <w:szCs w:val="28"/>
          <w:lang w:eastAsia="en-GB"/>
        </w:rPr>
        <w:t xml:space="preserve">.  When the team of three </w:t>
      </w:r>
      <w:r w:rsidR="005F5C51">
        <w:rPr>
          <w:rFonts w:ascii="Arial" w:eastAsia="Times New Roman" w:hAnsi="Arial" w:cs="Arial"/>
          <w:sz w:val="28"/>
          <w:szCs w:val="28"/>
          <w:lang w:eastAsia="en-GB"/>
        </w:rPr>
        <w:t>entrepreneurs</w:t>
      </w:r>
      <w:r>
        <w:rPr>
          <w:rFonts w:ascii="Arial" w:eastAsia="Times New Roman" w:hAnsi="Arial" w:cs="Arial"/>
          <w:sz w:val="28"/>
          <w:szCs w:val="28"/>
          <w:lang w:eastAsia="en-GB"/>
        </w:rPr>
        <w:t xml:space="preserve"> began</w:t>
      </w:r>
      <w:r w:rsidRPr="008F457A">
        <w:rPr>
          <w:rFonts w:ascii="Arial" w:eastAsia="Times New Roman" w:hAnsi="Arial" w:cs="Arial"/>
          <w:sz w:val="28"/>
          <w:szCs w:val="28"/>
          <w:lang w:eastAsia="en-GB"/>
        </w:rPr>
        <w:t xml:space="preserve"> </w:t>
      </w:r>
      <w:r>
        <w:rPr>
          <w:rFonts w:ascii="Arial" w:eastAsia="Times New Roman" w:hAnsi="Arial" w:cs="Arial"/>
          <w:sz w:val="28"/>
          <w:szCs w:val="28"/>
          <w:lang w:eastAsia="en-GB"/>
        </w:rPr>
        <w:t>they did not have a company name</w:t>
      </w:r>
      <w:r w:rsidRPr="008F457A">
        <w:rPr>
          <w:rFonts w:ascii="Arial" w:eastAsia="Times New Roman" w:hAnsi="Arial" w:cs="Arial"/>
          <w:sz w:val="28"/>
          <w:szCs w:val="28"/>
          <w:lang w:eastAsia="en-GB"/>
        </w:rPr>
        <w:t xml:space="preserve">, </w:t>
      </w:r>
      <w:r>
        <w:rPr>
          <w:rFonts w:ascii="Arial" w:eastAsia="Times New Roman" w:hAnsi="Arial" w:cs="Arial"/>
          <w:sz w:val="28"/>
          <w:szCs w:val="28"/>
          <w:lang w:eastAsia="en-GB"/>
        </w:rPr>
        <w:t>production facility</w:t>
      </w:r>
      <w:r w:rsidRPr="008F457A">
        <w:rPr>
          <w:rFonts w:ascii="Arial" w:eastAsia="Times New Roman" w:hAnsi="Arial" w:cs="Arial"/>
          <w:sz w:val="28"/>
          <w:szCs w:val="28"/>
          <w:lang w:eastAsia="en-GB"/>
        </w:rPr>
        <w:t xml:space="preserve"> or even a </w:t>
      </w:r>
      <w:r>
        <w:rPr>
          <w:rFonts w:ascii="Arial" w:eastAsia="Times New Roman" w:hAnsi="Arial" w:cs="Arial"/>
          <w:sz w:val="28"/>
          <w:szCs w:val="28"/>
          <w:lang w:eastAsia="en-GB"/>
        </w:rPr>
        <w:t xml:space="preserve">brand </w:t>
      </w:r>
      <w:r w:rsidRPr="008F457A">
        <w:rPr>
          <w:rFonts w:ascii="Arial" w:eastAsia="Times New Roman" w:hAnsi="Arial" w:cs="Arial"/>
          <w:sz w:val="28"/>
          <w:szCs w:val="28"/>
          <w:lang w:eastAsia="en-GB"/>
        </w:rPr>
        <w:t>identity</w:t>
      </w:r>
      <w:r>
        <w:rPr>
          <w:rFonts w:ascii="Arial" w:eastAsia="Times New Roman" w:hAnsi="Arial" w:cs="Arial"/>
          <w:sz w:val="28"/>
          <w:szCs w:val="28"/>
          <w:lang w:eastAsia="en-GB"/>
        </w:rPr>
        <w:t xml:space="preserve">.  What Miyoko had was what the team believed to be </w:t>
      </w:r>
      <w:r w:rsidRPr="008F457A">
        <w:rPr>
          <w:rFonts w:ascii="Arial" w:eastAsia="Times New Roman" w:hAnsi="Arial" w:cs="Arial"/>
          <w:sz w:val="28"/>
          <w:szCs w:val="28"/>
          <w:lang w:eastAsia="en-GB"/>
        </w:rPr>
        <w:t xml:space="preserve">an amazing product. Seven months later, </w:t>
      </w:r>
      <w:r>
        <w:rPr>
          <w:rFonts w:ascii="Arial" w:eastAsia="Times New Roman" w:hAnsi="Arial" w:cs="Arial"/>
          <w:sz w:val="28"/>
          <w:szCs w:val="28"/>
          <w:lang w:eastAsia="en-GB"/>
        </w:rPr>
        <w:t>the company</w:t>
      </w:r>
      <w:r w:rsidR="002665CE">
        <w:rPr>
          <w:rFonts w:ascii="Arial" w:eastAsia="Times New Roman" w:hAnsi="Arial" w:cs="Arial"/>
          <w:sz w:val="28"/>
          <w:szCs w:val="28"/>
          <w:lang w:eastAsia="en-GB"/>
        </w:rPr>
        <w:t>,</w:t>
      </w:r>
      <w:r>
        <w:rPr>
          <w:rFonts w:ascii="Arial" w:eastAsia="Times New Roman" w:hAnsi="Arial" w:cs="Arial"/>
          <w:sz w:val="28"/>
          <w:szCs w:val="28"/>
          <w:lang w:eastAsia="en-GB"/>
        </w:rPr>
        <w:t xml:space="preserve"> which was </w:t>
      </w:r>
      <w:r w:rsidR="005F5C51">
        <w:rPr>
          <w:rFonts w:ascii="Arial" w:eastAsia="Times New Roman" w:hAnsi="Arial" w:cs="Arial"/>
          <w:sz w:val="28"/>
          <w:szCs w:val="28"/>
          <w:lang w:eastAsia="en-GB"/>
        </w:rPr>
        <w:t>initially</w:t>
      </w:r>
      <w:r>
        <w:rPr>
          <w:rFonts w:ascii="Arial" w:eastAsia="Times New Roman" w:hAnsi="Arial" w:cs="Arial"/>
          <w:sz w:val="28"/>
          <w:szCs w:val="28"/>
          <w:lang w:eastAsia="en-GB"/>
        </w:rPr>
        <w:t xml:space="preserve"> called ‘</w:t>
      </w:r>
      <w:r w:rsidRPr="008F457A">
        <w:rPr>
          <w:rFonts w:ascii="Arial" w:eastAsia="Times New Roman" w:hAnsi="Arial" w:cs="Arial"/>
          <w:sz w:val="28"/>
          <w:szCs w:val="28"/>
          <w:lang w:eastAsia="en-GB"/>
        </w:rPr>
        <w:t>Miyoko’s Kitchen</w:t>
      </w:r>
      <w:r>
        <w:rPr>
          <w:rFonts w:ascii="Arial" w:eastAsia="Times New Roman" w:hAnsi="Arial" w:cs="Arial"/>
          <w:sz w:val="28"/>
          <w:szCs w:val="28"/>
          <w:lang w:eastAsia="en-GB"/>
        </w:rPr>
        <w:t>’</w:t>
      </w:r>
      <w:r w:rsidR="002665CE">
        <w:rPr>
          <w:rFonts w:ascii="Arial" w:eastAsia="Times New Roman" w:hAnsi="Arial" w:cs="Arial"/>
          <w:sz w:val="28"/>
          <w:szCs w:val="28"/>
          <w:lang w:eastAsia="en-GB"/>
        </w:rPr>
        <w:t>,</w:t>
      </w:r>
      <w:r w:rsidRPr="008F457A">
        <w:rPr>
          <w:rFonts w:ascii="Arial" w:eastAsia="Times New Roman" w:hAnsi="Arial" w:cs="Arial"/>
          <w:sz w:val="28"/>
          <w:szCs w:val="28"/>
          <w:lang w:eastAsia="en-GB"/>
        </w:rPr>
        <w:t xml:space="preserve"> started manufacturing organic, cashew</w:t>
      </w:r>
      <w:r>
        <w:rPr>
          <w:rFonts w:ascii="Arial" w:eastAsia="Times New Roman" w:hAnsi="Arial" w:cs="Arial"/>
          <w:sz w:val="28"/>
          <w:szCs w:val="28"/>
          <w:lang w:eastAsia="en-GB"/>
        </w:rPr>
        <w:t xml:space="preserve"> nut</w:t>
      </w:r>
      <w:r w:rsidR="007D7F32">
        <w:rPr>
          <w:rFonts w:ascii="Arial" w:eastAsia="Times New Roman" w:hAnsi="Arial" w:cs="Arial"/>
          <w:sz w:val="28"/>
          <w:szCs w:val="28"/>
          <w:lang w:eastAsia="en-GB"/>
        </w:rPr>
        <w:t xml:space="preserve"> </w:t>
      </w:r>
      <w:r w:rsidR="00FA0D16">
        <w:rPr>
          <w:rFonts w:ascii="Arial" w:eastAsia="Times New Roman" w:hAnsi="Arial" w:cs="Arial"/>
          <w:sz w:val="28"/>
          <w:szCs w:val="28"/>
          <w:lang w:eastAsia="en-GB"/>
        </w:rPr>
        <w:t>cheese</w:t>
      </w:r>
      <w:r w:rsidRPr="008F457A">
        <w:rPr>
          <w:rFonts w:ascii="Arial" w:eastAsia="Times New Roman" w:hAnsi="Arial" w:cs="Arial"/>
          <w:sz w:val="28"/>
          <w:szCs w:val="28"/>
          <w:lang w:eastAsia="en-GB"/>
        </w:rPr>
        <w:t xml:space="preserve">. In less than 3 weeks after launching Miyoko’s Kitchen, the company pre-sold over 10,000 pounds of vegan cheese. </w:t>
      </w:r>
      <w:r w:rsidR="007D7F32" w:rsidRPr="007D7F32">
        <w:rPr>
          <w:rFonts w:ascii="Arial" w:eastAsia="Times New Roman" w:hAnsi="Arial" w:cs="Arial"/>
          <w:sz w:val="28"/>
          <w:szCs w:val="28"/>
          <w:lang w:eastAsia="en-GB"/>
        </w:rPr>
        <w:t>The start</w:t>
      </w:r>
      <w:r w:rsidR="007D7F32">
        <w:rPr>
          <w:rFonts w:ascii="Arial" w:eastAsia="Times New Roman" w:hAnsi="Arial" w:cs="Arial"/>
          <w:sz w:val="28"/>
          <w:szCs w:val="28"/>
          <w:lang w:eastAsia="en-GB"/>
        </w:rPr>
        <w:t>-</w:t>
      </w:r>
      <w:r w:rsidR="007D7F32" w:rsidRPr="007D7F32">
        <w:rPr>
          <w:rFonts w:ascii="Arial" w:eastAsia="Times New Roman" w:hAnsi="Arial" w:cs="Arial"/>
          <w:sz w:val="28"/>
          <w:szCs w:val="28"/>
          <w:lang w:eastAsia="en-GB"/>
        </w:rPr>
        <w:t xml:space="preserve">up </w:t>
      </w:r>
      <w:r w:rsidR="002665CE">
        <w:rPr>
          <w:rFonts w:ascii="Arial" w:eastAsia="Times New Roman" w:hAnsi="Arial" w:cs="Arial"/>
          <w:sz w:val="28"/>
          <w:szCs w:val="28"/>
          <w:lang w:eastAsia="en-GB"/>
        </w:rPr>
        <w:t>quickly</w:t>
      </w:r>
      <w:r w:rsidR="007D7F32" w:rsidRPr="007D7F32">
        <w:rPr>
          <w:rFonts w:ascii="Arial" w:eastAsia="Times New Roman" w:hAnsi="Arial" w:cs="Arial"/>
          <w:sz w:val="28"/>
          <w:szCs w:val="28"/>
          <w:lang w:eastAsia="en-GB"/>
        </w:rPr>
        <w:t xml:space="preserve"> </w:t>
      </w:r>
      <w:r w:rsidR="007D7F32">
        <w:rPr>
          <w:rFonts w:ascii="Arial" w:eastAsia="Times New Roman" w:hAnsi="Arial" w:cs="Arial"/>
          <w:sz w:val="28"/>
          <w:szCs w:val="28"/>
          <w:lang w:eastAsia="en-GB"/>
        </w:rPr>
        <w:t>secured a very impressive</w:t>
      </w:r>
      <w:r w:rsidR="007D7F32" w:rsidRPr="007D7F32">
        <w:rPr>
          <w:rFonts w:ascii="Arial" w:eastAsia="Times New Roman" w:hAnsi="Arial" w:cs="Arial"/>
          <w:sz w:val="28"/>
          <w:szCs w:val="28"/>
          <w:lang w:eastAsia="en-GB"/>
        </w:rPr>
        <w:t xml:space="preserve"> $1 million in seed money</w:t>
      </w:r>
      <w:r w:rsidR="007D7F32">
        <w:rPr>
          <w:rFonts w:ascii="Arial" w:eastAsia="Times New Roman" w:hAnsi="Arial" w:cs="Arial"/>
          <w:sz w:val="28"/>
          <w:szCs w:val="28"/>
          <w:lang w:eastAsia="en-GB"/>
        </w:rPr>
        <w:t>.  The first investor was</w:t>
      </w:r>
      <w:r w:rsidR="007D7F32" w:rsidRPr="007D7F32">
        <w:rPr>
          <w:rFonts w:ascii="Arial" w:eastAsia="Times New Roman" w:hAnsi="Arial" w:cs="Arial"/>
          <w:sz w:val="28"/>
          <w:szCs w:val="28"/>
          <w:lang w:eastAsia="en-GB"/>
        </w:rPr>
        <w:t xml:space="preserve"> Seth Tibbott, the founder of Tofurkey</w:t>
      </w:r>
      <w:r w:rsidR="002665CE">
        <w:rPr>
          <w:rFonts w:ascii="Arial" w:eastAsia="Times New Roman" w:hAnsi="Arial" w:cs="Arial"/>
          <w:sz w:val="28"/>
          <w:szCs w:val="28"/>
          <w:lang w:eastAsia="en-GB"/>
        </w:rPr>
        <w:t>,</w:t>
      </w:r>
      <w:r w:rsidR="007D7F32">
        <w:rPr>
          <w:rFonts w:ascii="Arial" w:eastAsia="Times New Roman" w:hAnsi="Arial" w:cs="Arial"/>
          <w:sz w:val="28"/>
          <w:szCs w:val="28"/>
          <w:lang w:eastAsia="en-GB"/>
        </w:rPr>
        <w:t xml:space="preserve"> a</w:t>
      </w:r>
      <w:r w:rsidR="002665CE">
        <w:rPr>
          <w:rFonts w:ascii="Arial" w:eastAsia="Times New Roman" w:hAnsi="Arial" w:cs="Arial"/>
          <w:sz w:val="28"/>
          <w:szCs w:val="28"/>
          <w:lang w:eastAsia="en-GB"/>
        </w:rPr>
        <w:t>n already</w:t>
      </w:r>
      <w:r w:rsidR="007D7F32">
        <w:rPr>
          <w:rFonts w:ascii="Arial" w:eastAsia="Times New Roman" w:hAnsi="Arial" w:cs="Arial"/>
          <w:sz w:val="28"/>
          <w:szCs w:val="28"/>
          <w:lang w:eastAsia="en-GB"/>
        </w:rPr>
        <w:t xml:space="preserve"> </w:t>
      </w:r>
      <w:r w:rsidR="005F5C51">
        <w:rPr>
          <w:rFonts w:ascii="Arial" w:eastAsia="Times New Roman" w:hAnsi="Arial" w:cs="Arial"/>
          <w:sz w:val="28"/>
          <w:szCs w:val="28"/>
          <w:lang w:eastAsia="en-GB"/>
        </w:rPr>
        <w:t>well-established</w:t>
      </w:r>
      <w:r w:rsidR="007D7F32">
        <w:rPr>
          <w:rFonts w:ascii="Arial" w:eastAsia="Times New Roman" w:hAnsi="Arial" w:cs="Arial"/>
          <w:sz w:val="28"/>
          <w:szCs w:val="28"/>
          <w:lang w:eastAsia="en-GB"/>
        </w:rPr>
        <w:t xml:space="preserve"> vegan brand</w:t>
      </w:r>
      <w:r w:rsidR="002665CE">
        <w:rPr>
          <w:rFonts w:ascii="Arial" w:eastAsia="Times New Roman" w:hAnsi="Arial" w:cs="Arial"/>
          <w:sz w:val="28"/>
          <w:szCs w:val="28"/>
          <w:lang w:eastAsia="en-GB"/>
        </w:rPr>
        <w:t xml:space="preserve"> who Miyoko had met at various vegan food trade fairs</w:t>
      </w:r>
      <w:r w:rsidR="007D7F32" w:rsidRPr="007D7F32">
        <w:rPr>
          <w:rFonts w:ascii="Arial" w:eastAsia="Times New Roman" w:hAnsi="Arial" w:cs="Arial"/>
          <w:sz w:val="28"/>
          <w:szCs w:val="28"/>
          <w:lang w:eastAsia="en-GB"/>
        </w:rPr>
        <w:t>.</w:t>
      </w:r>
      <w:r w:rsidR="007D7F32">
        <w:rPr>
          <w:rFonts w:ascii="Arial" w:eastAsia="Times New Roman" w:hAnsi="Arial" w:cs="Arial"/>
          <w:sz w:val="28"/>
          <w:szCs w:val="28"/>
          <w:lang w:eastAsia="en-GB"/>
        </w:rPr>
        <w:t xml:space="preserve">  </w:t>
      </w:r>
    </w:p>
    <w:p w:rsidR="008F457A" w:rsidRDefault="008F457A" w:rsidP="007D7F32">
      <w:pPr>
        <w:jc w:val="both"/>
        <w:rPr>
          <w:rFonts w:ascii="Arial" w:eastAsia="Times New Roman" w:hAnsi="Arial" w:cs="Arial"/>
          <w:sz w:val="28"/>
          <w:szCs w:val="28"/>
          <w:lang w:eastAsia="en-GB"/>
        </w:rPr>
      </w:pPr>
      <w:r w:rsidRPr="008F457A">
        <w:rPr>
          <w:rFonts w:ascii="Arial" w:eastAsia="Times New Roman" w:hAnsi="Arial" w:cs="Arial"/>
          <w:sz w:val="28"/>
          <w:szCs w:val="28"/>
          <w:lang w:eastAsia="en-GB"/>
        </w:rPr>
        <w:t xml:space="preserve">Miyoko’s Kitchen has since </w:t>
      </w:r>
      <w:r w:rsidR="007D7F32">
        <w:rPr>
          <w:rFonts w:ascii="Arial" w:eastAsia="Times New Roman" w:hAnsi="Arial" w:cs="Arial"/>
          <w:sz w:val="28"/>
          <w:szCs w:val="28"/>
          <w:lang w:eastAsia="en-GB"/>
        </w:rPr>
        <w:t>changed its name to ’Miyoko</w:t>
      </w:r>
      <w:r w:rsidR="002665CE">
        <w:rPr>
          <w:rFonts w:ascii="Arial" w:eastAsia="Times New Roman" w:hAnsi="Arial" w:cs="Arial"/>
          <w:sz w:val="28"/>
          <w:szCs w:val="28"/>
          <w:lang w:eastAsia="en-GB"/>
        </w:rPr>
        <w:t>’s</w:t>
      </w:r>
      <w:r w:rsidR="007D7F32">
        <w:rPr>
          <w:rFonts w:ascii="Arial" w:eastAsia="Times New Roman" w:hAnsi="Arial" w:cs="Arial"/>
          <w:sz w:val="28"/>
          <w:szCs w:val="28"/>
          <w:lang w:eastAsia="en-GB"/>
        </w:rPr>
        <w:t xml:space="preserve"> Creamery’</w:t>
      </w:r>
      <w:r w:rsidR="002665CE">
        <w:rPr>
          <w:rFonts w:ascii="Arial" w:eastAsia="Times New Roman" w:hAnsi="Arial" w:cs="Arial"/>
          <w:sz w:val="28"/>
          <w:szCs w:val="28"/>
          <w:lang w:eastAsia="en-GB"/>
        </w:rPr>
        <w:t>, they have</w:t>
      </w:r>
      <w:r w:rsidR="007D7F32">
        <w:rPr>
          <w:rFonts w:ascii="Arial" w:eastAsia="Times New Roman" w:hAnsi="Arial" w:cs="Arial"/>
          <w:sz w:val="28"/>
          <w:szCs w:val="28"/>
          <w:lang w:eastAsia="en-GB"/>
        </w:rPr>
        <w:t xml:space="preserve"> </w:t>
      </w:r>
      <w:r w:rsidR="002665CE">
        <w:rPr>
          <w:rFonts w:ascii="Arial" w:eastAsia="Times New Roman" w:hAnsi="Arial" w:cs="Arial"/>
          <w:sz w:val="28"/>
          <w:szCs w:val="28"/>
          <w:lang w:eastAsia="en-GB"/>
        </w:rPr>
        <w:t>extended their range</w:t>
      </w:r>
      <w:r w:rsidRPr="008F457A">
        <w:rPr>
          <w:rFonts w:ascii="Arial" w:eastAsia="Times New Roman" w:hAnsi="Arial" w:cs="Arial"/>
          <w:sz w:val="28"/>
          <w:szCs w:val="28"/>
          <w:lang w:eastAsia="en-GB"/>
        </w:rPr>
        <w:t xml:space="preserve"> of vegan products and moved to a much larger facility in Petaluma, Ca</w:t>
      </w:r>
      <w:r w:rsidR="007D7F32">
        <w:rPr>
          <w:rFonts w:ascii="Arial" w:eastAsia="Times New Roman" w:hAnsi="Arial" w:cs="Arial"/>
          <w:sz w:val="28"/>
          <w:szCs w:val="28"/>
          <w:lang w:eastAsia="en-GB"/>
        </w:rPr>
        <w:t>lifornia</w:t>
      </w:r>
      <w:r w:rsidRPr="008F457A">
        <w:rPr>
          <w:rFonts w:ascii="Arial" w:eastAsia="Times New Roman" w:hAnsi="Arial" w:cs="Arial"/>
          <w:sz w:val="28"/>
          <w:szCs w:val="28"/>
          <w:lang w:eastAsia="en-GB"/>
        </w:rPr>
        <w:t xml:space="preserve">. </w:t>
      </w:r>
      <w:r w:rsidR="007D7F32">
        <w:rPr>
          <w:rFonts w:ascii="Arial" w:eastAsia="Times New Roman" w:hAnsi="Arial" w:cs="Arial"/>
          <w:sz w:val="28"/>
          <w:szCs w:val="28"/>
          <w:lang w:eastAsia="en-GB"/>
        </w:rPr>
        <w:t xml:space="preserve">  According to Natalie</w:t>
      </w:r>
      <w:r w:rsidR="002665CE">
        <w:rPr>
          <w:rFonts w:ascii="Arial" w:eastAsia="Times New Roman" w:hAnsi="Arial" w:cs="Arial"/>
          <w:sz w:val="28"/>
          <w:szCs w:val="28"/>
          <w:lang w:eastAsia="en-GB"/>
        </w:rPr>
        <w:t>, Creative Director,</w:t>
      </w:r>
      <w:r w:rsidR="007D7F32">
        <w:rPr>
          <w:rFonts w:ascii="Arial" w:eastAsia="Times New Roman" w:hAnsi="Arial" w:cs="Arial"/>
          <w:sz w:val="28"/>
          <w:szCs w:val="28"/>
          <w:lang w:eastAsia="en-GB"/>
        </w:rPr>
        <w:t xml:space="preserve"> the key strategic priorities for the company are branding, commerc</w:t>
      </w:r>
      <w:r w:rsidR="002665CE">
        <w:rPr>
          <w:rFonts w:ascii="Arial" w:eastAsia="Times New Roman" w:hAnsi="Arial" w:cs="Arial"/>
          <w:sz w:val="28"/>
          <w:szCs w:val="28"/>
          <w:lang w:eastAsia="en-GB"/>
        </w:rPr>
        <w:t>e</w:t>
      </w:r>
      <w:r w:rsidR="007D7F32">
        <w:rPr>
          <w:rFonts w:ascii="Arial" w:eastAsia="Times New Roman" w:hAnsi="Arial" w:cs="Arial"/>
          <w:sz w:val="28"/>
          <w:szCs w:val="28"/>
          <w:lang w:eastAsia="en-GB"/>
        </w:rPr>
        <w:t xml:space="preserve">, </w:t>
      </w:r>
      <w:r w:rsidR="005F5C51">
        <w:rPr>
          <w:rFonts w:ascii="Arial" w:eastAsia="Times New Roman" w:hAnsi="Arial" w:cs="Arial"/>
          <w:sz w:val="28"/>
          <w:szCs w:val="28"/>
          <w:lang w:eastAsia="en-GB"/>
        </w:rPr>
        <w:t>environmental</w:t>
      </w:r>
      <w:r w:rsidR="007D7F32">
        <w:rPr>
          <w:rFonts w:ascii="Arial" w:eastAsia="Times New Roman" w:hAnsi="Arial" w:cs="Arial"/>
          <w:sz w:val="28"/>
          <w:szCs w:val="28"/>
          <w:lang w:eastAsia="en-GB"/>
        </w:rPr>
        <w:t xml:space="preserve"> design, packaging, marketing and customer experience.  This raises questions about what is strategic and what is operational and what the company needs to do to consolidate, grow and establish some form of sustainable competitive advantage.</w:t>
      </w:r>
    </w:p>
    <w:p w:rsidR="007D7F32" w:rsidRDefault="007D7F32" w:rsidP="007D7F32">
      <w:pPr>
        <w:jc w:val="both"/>
        <w:rPr>
          <w:rFonts w:ascii="Arial" w:eastAsia="Times New Roman" w:hAnsi="Arial" w:cs="Arial"/>
          <w:sz w:val="28"/>
          <w:szCs w:val="28"/>
          <w:lang w:eastAsia="en-GB"/>
        </w:rPr>
      </w:pPr>
      <w:r>
        <w:rPr>
          <w:rFonts w:ascii="Arial" w:eastAsia="Times New Roman" w:hAnsi="Arial" w:cs="Arial"/>
          <w:sz w:val="28"/>
          <w:szCs w:val="28"/>
          <w:lang w:eastAsia="en-GB"/>
        </w:rPr>
        <w:t xml:space="preserve">In a recent interview with the </w:t>
      </w:r>
      <w:r w:rsidR="002665CE">
        <w:rPr>
          <w:rFonts w:ascii="Arial" w:eastAsia="Times New Roman" w:hAnsi="Arial" w:cs="Arial"/>
          <w:sz w:val="28"/>
          <w:szCs w:val="28"/>
          <w:lang w:eastAsia="en-GB"/>
        </w:rPr>
        <w:t>‘</w:t>
      </w:r>
      <w:r>
        <w:rPr>
          <w:rFonts w:ascii="Arial" w:eastAsia="Times New Roman" w:hAnsi="Arial" w:cs="Arial"/>
          <w:sz w:val="28"/>
          <w:szCs w:val="28"/>
          <w:lang w:eastAsia="en-GB"/>
        </w:rPr>
        <w:t>Encompass Animal Protection</w:t>
      </w:r>
      <w:r w:rsidR="002665CE">
        <w:rPr>
          <w:rFonts w:ascii="Arial" w:eastAsia="Times New Roman" w:hAnsi="Arial" w:cs="Arial"/>
          <w:sz w:val="28"/>
          <w:szCs w:val="28"/>
          <w:lang w:eastAsia="en-GB"/>
        </w:rPr>
        <w:t>’</w:t>
      </w:r>
      <w:r>
        <w:rPr>
          <w:rFonts w:ascii="Arial" w:eastAsia="Times New Roman" w:hAnsi="Arial" w:cs="Arial"/>
          <w:sz w:val="28"/>
          <w:szCs w:val="28"/>
          <w:lang w:eastAsia="en-GB"/>
        </w:rPr>
        <w:t xml:space="preserve"> </w:t>
      </w:r>
      <w:r w:rsidR="002665CE">
        <w:rPr>
          <w:rFonts w:ascii="Arial" w:eastAsia="Times New Roman" w:hAnsi="Arial" w:cs="Arial"/>
          <w:sz w:val="28"/>
          <w:szCs w:val="28"/>
          <w:lang w:eastAsia="en-GB"/>
        </w:rPr>
        <w:t xml:space="preserve">movement Miyoko, the founder of </w:t>
      </w:r>
      <w:r w:rsidR="005F5C51">
        <w:rPr>
          <w:rFonts w:ascii="Arial" w:eastAsia="Times New Roman" w:hAnsi="Arial" w:cs="Arial"/>
          <w:sz w:val="28"/>
          <w:szCs w:val="28"/>
          <w:lang w:eastAsia="en-GB"/>
        </w:rPr>
        <w:t>Miyoko’s</w:t>
      </w:r>
      <w:r w:rsidR="002665CE">
        <w:rPr>
          <w:rFonts w:ascii="Arial" w:eastAsia="Times New Roman" w:hAnsi="Arial" w:cs="Arial"/>
          <w:sz w:val="28"/>
          <w:szCs w:val="28"/>
          <w:lang w:eastAsia="en-GB"/>
        </w:rPr>
        <w:t xml:space="preserve"> Creamery, was asked about her role and the question and response are reproduced here:</w:t>
      </w:r>
    </w:p>
    <w:p w:rsidR="002665CE" w:rsidRDefault="002665CE" w:rsidP="007D7F32">
      <w:pPr>
        <w:jc w:val="both"/>
        <w:rPr>
          <w:rFonts w:ascii="Arial" w:eastAsia="Times New Roman" w:hAnsi="Arial" w:cs="Arial"/>
          <w:sz w:val="28"/>
          <w:szCs w:val="28"/>
          <w:lang w:eastAsia="en-GB"/>
        </w:rPr>
      </w:pPr>
    </w:p>
    <w:p w:rsidR="002665CE" w:rsidRPr="00BF003A" w:rsidRDefault="002665CE" w:rsidP="00BF003A">
      <w:pPr>
        <w:ind w:left="720"/>
        <w:jc w:val="both"/>
        <w:rPr>
          <w:rFonts w:ascii="Arial" w:eastAsia="Times New Roman" w:hAnsi="Arial" w:cs="Arial"/>
          <w:b/>
          <w:i/>
          <w:sz w:val="28"/>
          <w:szCs w:val="28"/>
          <w:lang w:eastAsia="en-GB"/>
        </w:rPr>
      </w:pPr>
      <w:r w:rsidRPr="00BF003A">
        <w:rPr>
          <w:rFonts w:ascii="Arial" w:eastAsia="Times New Roman" w:hAnsi="Arial" w:cs="Arial"/>
          <w:b/>
          <w:i/>
          <w:sz w:val="28"/>
          <w:szCs w:val="28"/>
          <w:lang w:eastAsia="en-GB"/>
        </w:rPr>
        <w:lastRenderedPageBreak/>
        <w:t>How has being a woman of colour helped empower your brand? How has it been difficult?</w:t>
      </w:r>
    </w:p>
    <w:p w:rsidR="002665CE" w:rsidRPr="00BF003A" w:rsidRDefault="002665CE" w:rsidP="00BF003A">
      <w:pPr>
        <w:ind w:left="720"/>
        <w:jc w:val="both"/>
        <w:rPr>
          <w:rFonts w:ascii="Arial" w:eastAsia="Times New Roman" w:hAnsi="Arial" w:cs="Arial"/>
          <w:b/>
          <w:i/>
          <w:sz w:val="28"/>
          <w:szCs w:val="28"/>
          <w:lang w:eastAsia="en-GB"/>
        </w:rPr>
      </w:pPr>
    </w:p>
    <w:p w:rsidR="002665CE" w:rsidRPr="00BF003A" w:rsidRDefault="005F5C51" w:rsidP="00BF003A">
      <w:pPr>
        <w:ind w:left="720"/>
        <w:jc w:val="both"/>
        <w:rPr>
          <w:rFonts w:ascii="Arial" w:eastAsia="Times New Roman" w:hAnsi="Arial" w:cs="Arial"/>
          <w:i/>
          <w:sz w:val="28"/>
          <w:szCs w:val="28"/>
          <w:lang w:eastAsia="en-GB"/>
        </w:rPr>
      </w:pPr>
      <w:r w:rsidRPr="00BF003A">
        <w:rPr>
          <w:rFonts w:ascii="Arial" w:eastAsia="Times New Roman" w:hAnsi="Arial" w:cs="Arial"/>
          <w:i/>
          <w:sz w:val="28"/>
          <w:szCs w:val="28"/>
          <w:lang w:eastAsia="en-GB"/>
        </w:rPr>
        <w:t>Miyoko</w:t>
      </w:r>
      <w:r w:rsidR="002665CE" w:rsidRPr="00BF003A">
        <w:rPr>
          <w:rFonts w:ascii="Arial" w:eastAsia="Times New Roman" w:hAnsi="Arial" w:cs="Arial"/>
          <w:i/>
          <w:sz w:val="28"/>
          <w:szCs w:val="28"/>
          <w:lang w:eastAsia="en-GB"/>
        </w:rPr>
        <w:t xml:space="preserve"> replied: I’ve been on a bunch of panels recently where I’m the sole woman on the panel surrounded by white males. It’s always an interesting dynamic but I’m not scared of it—I just speak louder.</w:t>
      </w:r>
    </w:p>
    <w:p w:rsidR="002665CE" w:rsidRPr="00BF003A" w:rsidRDefault="002665CE" w:rsidP="00BF003A">
      <w:pPr>
        <w:ind w:left="720"/>
        <w:jc w:val="both"/>
        <w:rPr>
          <w:rFonts w:ascii="Arial" w:eastAsia="Times New Roman" w:hAnsi="Arial" w:cs="Arial"/>
          <w:i/>
          <w:sz w:val="28"/>
          <w:szCs w:val="28"/>
          <w:lang w:eastAsia="en-GB"/>
        </w:rPr>
      </w:pPr>
    </w:p>
    <w:p w:rsidR="002665CE" w:rsidRPr="00BF003A" w:rsidRDefault="002665CE" w:rsidP="00BF003A">
      <w:pPr>
        <w:ind w:left="720"/>
        <w:jc w:val="both"/>
        <w:rPr>
          <w:rFonts w:ascii="Arial" w:eastAsia="Times New Roman" w:hAnsi="Arial" w:cs="Arial"/>
          <w:i/>
          <w:sz w:val="28"/>
          <w:szCs w:val="28"/>
          <w:lang w:eastAsia="en-GB"/>
        </w:rPr>
      </w:pPr>
      <w:r w:rsidRPr="00BF003A">
        <w:rPr>
          <w:rFonts w:ascii="Arial" w:eastAsia="Times New Roman" w:hAnsi="Arial" w:cs="Arial"/>
          <w:i/>
          <w:sz w:val="28"/>
          <w:szCs w:val="28"/>
          <w:lang w:eastAsia="en-GB"/>
        </w:rPr>
        <w:t>When I go to trade shows I’ve noticed that people naturally gravitate to the one older white male in the group. They’ll assume that that’s the person they should talk to. Eventually someone will say, “You should talk to her.”</w:t>
      </w:r>
    </w:p>
    <w:p w:rsidR="002665CE" w:rsidRPr="00BF003A" w:rsidRDefault="002665CE" w:rsidP="00BF003A">
      <w:pPr>
        <w:ind w:left="720"/>
        <w:jc w:val="both"/>
        <w:rPr>
          <w:rFonts w:ascii="Arial" w:eastAsia="Times New Roman" w:hAnsi="Arial" w:cs="Arial"/>
          <w:i/>
          <w:sz w:val="28"/>
          <w:szCs w:val="28"/>
          <w:lang w:eastAsia="en-GB"/>
        </w:rPr>
      </w:pPr>
    </w:p>
    <w:p w:rsidR="002665CE" w:rsidRPr="00BF003A" w:rsidRDefault="002665CE" w:rsidP="00BF003A">
      <w:pPr>
        <w:ind w:left="720"/>
        <w:jc w:val="both"/>
        <w:rPr>
          <w:rFonts w:ascii="Arial" w:eastAsia="Times New Roman" w:hAnsi="Arial" w:cs="Arial"/>
          <w:i/>
          <w:sz w:val="28"/>
          <w:szCs w:val="28"/>
          <w:lang w:eastAsia="en-GB"/>
        </w:rPr>
      </w:pPr>
      <w:r w:rsidRPr="00BF003A">
        <w:rPr>
          <w:rFonts w:ascii="Arial" w:eastAsia="Times New Roman" w:hAnsi="Arial" w:cs="Arial"/>
          <w:i/>
          <w:sz w:val="28"/>
          <w:szCs w:val="28"/>
          <w:lang w:eastAsia="en-GB"/>
        </w:rPr>
        <w:t>At a recent trade show, a man came up to me and said, “I saw you yesterday but I thought you were one of the workers. I’m sorry I didn’t talk to you then.” Those were his words. He made it clear he wasn’t trying to insult me, but I’m sure he thought that because I’m a woman of colour. The way I look can impact perceptions and it’s not necessarily for the better.</w:t>
      </w:r>
    </w:p>
    <w:p w:rsidR="002665CE" w:rsidRPr="00BF003A" w:rsidRDefault="002665CE" w:rsidP="00BF003A">
      <w:pPr>
        <w:ind w:left="720"/>
        <w:jc w:val="both"/>
        <w:rPr>
          <w:rFonts w:ascii="Arial" w:eastAsia="Times New Roman" w:hAnsi="Arial" w:cs="Arial"/>
          <w:i/>
          <w:sz w:val="28"/>
          <w:szCs w:val="28"/>
          <w:lang w:eastAsia="en-GB"/>
        </w:rPr>
      </w:pPr>
    </w:p>
    <w:p w:rsidR="002665CE" w:rsidRPr="00BF003A" w:rsidRDefault="002665CE" w:rsidP="00BF003A">
      <w:pPr>
        <w:ind w:left="720"/>
        <w:jc w:val="both"/>
        <w:rPr>
          <w:rFonts w:ascii="Arial" w:eastAsia="Times New Roman" w:hAnsi="Arial" w:cs="Arial"/>
          <w:i/>
          <w:sz w:val="28"/>
          <w:szCs w:val="28"/>
          <w:lang w:eastAsia="en-GB"/>
        </w:rPr>
      </w:pPr>
      <w:r w:rsidRPr="00BF003A">
        <w:rPr>
          <w:rFonts w:ascii="Arial" w:eastAsia="Times New Roman" w:hAnsi="Arial" w:cs="Arial"/>
          <w:i/>
          <w:sz w:val="28"/>
          <w:szCs w:val="28"/>
          <w:lang w:eastAsia="en-GB"/>
        </w:rPr>
        <w:t>On the other hand, being a woman of colour makes me more accessible. It’s created an interest in the company because people connect to me to in a way they may not to a white male CEO. People have told me I seem like someone you can just talk to. I don’t know if it’s because I’m a woman of colour, or if it’s because we’re doing more on social media, but I’ve had people approach me and tell me, “You seem like a real person.”</w:t>
      </w:r>
    </w:p>
    <w:p w:rsidR="00BF003A" w:rsidRDefault="00BF003A" w:rsidP="008F457A">
      <w:pPr>
        <w:jc w:val="both"/>
        <w:rPr>
          <w:rFonts w:ascii="Arial" w:eastAsia="Times New Roman" w:hAnsi="Arial" w:cs="Arial"/>
          <w:sz w:val="28"/>
          <w:szCs w:val="28"/>
          <w:lang w:eastAsia="en-GB"/>
        </w:rPr>
      </w:pPr>
    </w:p>
    <w:p w:rsidR="008F457A" w:rsidRDefault="008F457A" w:rsidP="008F457A">
      <w:pPr>
        <w:jc w:val="both"/>
        <w:rPr>
          <w:rFonts w:ascii="Arial" w:eastAsia="Times New Roman" w:hAnsi="Arial" w:cs="Arial"/>
          <w:sz w:val="28"/>
          <w:szCs w:val="28"/>
          <w:lang w:eastAsia="en-GB"/>
        </w:rPr>
      </w:pPr>
      <w:r w:rsidRPr="008F457A">
        <w:rPr>
          <w:rFonts w:ascii="Arial" w:eastAsia="Times New Roman" w:hAnsi="Arial" w:cs="Arial"/>
          <w:sz w:val="28"/>
          <w:szCs w:val="28"/>
          <w:lang w:eastAsia="en-GB"/>
        </w:rPr>
        <w:t xml:space="preserve"> </w:t>
      </w:r>
      <w:r>
        <w:rPr>
          <w:rFonts w:ascii="Arial" w:eastAsia="Times New Roman" w:hAnsi="Arial" w:cs="Arial"/>
          <w:sz w:val="28"/>
          <w:szCs w:val="28"/>
          <w:lang w:eastAsia="en-GB"/>
        </w:rPr>
        <w:t>Case study brief</w:t>
      </w:r>
    </w:p>
    <w:p w:rsidR="008F457A" w:rsidRPr="001F7F7D" w:rsidRDefault="008F457A" w:rsidP="008F457A">
      <w:pPr>
        <w:jc w:val="both"/>
        <w:rPr>
          <w:rFonts w:ascii="Arial" w:eastAsia="Times New Roman" w:hAnsi="Arial" w:cs="Arial"/>
          <w:sz w:val="28"/>
          <w:szCs w:val="28"/>
          <w:lang w:eastAsia="en-GB"/>
        </w:rPr>
      </w:pPr>
      <w:r>
        <w:rPr>
          <w:rFonts w:ascii="Arial" w:eastAsia="Times New Roman" w:hAnsi="Arial" w:cs="Arial"/>
          <w:sz w:val="28"/>
          <w:szCs w:val="28"/>
          <w:lang w:eastAsia="en-GB"/>
        </w:rPr>
        <w:t xml:space="preserve">Your task is to work together to </w:t>
      </w:r>
      <w:r w:rsidRPr="00445E25">
        <w:rPr>
          <w:rFonts w:ascii="Arial" w:eastAsia="Times New Roman" w:hAnsi="Arial" w:cs="Arial"/>
          <w:sz w:val="28"/>
          <w:szCs w:val="28"/>
          <w:u w:val="single"/>
          <w:lang w:eastAsia="en-GB"/>
        </w:rPr>
        <w:t>conduct desk research into the company, industry and market</w:t>
      </w:r>
      <w:r>
        <w:rPr>
          <w:rFonts w:ascii="Arial" w:eastAsia="Times New Roman" w:hAnsi="Arial" w:cs="Arial"/>
          <w:sz w:val="28"/>
          <w:szCs w:val="28"/>
          <w:lang w:eastAsia="en-GB"/>
        </w:rPr>
        <w:t xml:space="preserve"> and to conduct analysis from a range of different perspectives – context, the firm, strategic change and culture and strategy decision making processes, to propose strategic recommendations that will allow Miyoko’s Creamery to consolidate its position, establish sustainable advantage, continue to grow, respond to change and institute </w:t>
      </w:r>
      <w:r>
        <w:rPr>
          <w:rFonts w:ascii="Arial" w:eastAsia="Times New Roman" w:hAnsi="Arial" w:cs="Arial"/>
          <w:sz w:val="28"/>
          <w:szCs w:val="28"/>
          <w:lang w:eastAsia="en-GB"/>
        </w:rPr>
        <w:lastRenderedPageBreak/>
        <w:t xml:space="preserve">effective strategy decision making processes and practices.  See the seminar </w:t>
      </w:r>
      <w:r w:rsidR="005F5C51">
        <w:rPr>
          <w:rFonts w:ascii="Arial" w:eastAsia="Times New Roman" w:hAnsi="Arial" w:cs="Arial"/>
          <w:sz w:val="28"/>
          <w:szCs w:val="28"/>
          <w:lang w:eastAsia="en-GB"/>
        </w:rPr>
        <w:t>Schule</w:t>
      </w:r>
      <w:r>
        <w:rPr>
          <w:rFonts w:ascii="Arial" w:eastAsia="Times New Roman" w:hAnsi="Arial" w:cs="Arial"/>
          <w:sz w:val="28"/>
          <w:szCs w:val="28"/>
          <w:lang w:eastAsia="en-GB"/>
        </w:rPr>
        <w:t xml:space="preserve"> for a detailed breakdown.</w:t>
      </w:r>
    </w:p>
    <w:p w:rsidR="00D20718" w:rsidRDefault="00972CF7"/>
    <w:p w:rsidR="00BF003A" w:rsidRDefault="00BF003A">
      <w:r>
        <w:t>Sources:</w:t>
      </w:r>
    </w:p>
    <w:p w:rsidR="00BF003A" w:rsidRDefault="00BF003A">
      <w:r w:rsidRPr="00BF003A">
        <w:t>http://nataliehansen.com/portfolio/miyokos-kitchen/</w:t>
      </w:r>
    </w:p>
    <w:p w:rsidR="00BF003A" w:rsidRDefault="00972CF7">
      <w:hyperlink r:id="rId4" w:history="1">
        <w:r w:rsidR="00BF003A" w:rsidRPr="00980A79">
          <w:rPr>
            <w:rStyle w:val="Hyperlink"/>
          </w:rPr>
          <w:t>https://encompassmovement.org/blog/interview-with-miyoko-schinner-of-miyokos-kitchen</w:t>
        </w:r>
      </w:hyperlink>
    </w:p>
    <w:p w:rsidR="00BF003A" w:rsidRDefault="00BF003A">
      <w:r w:rsidRPr="00BF003A">
        <w:t>https://www.foodingredientsfirst.com/news/california-court-finds-no-consumer-confusion-in-labeling-of-miyokos-dairy-alternatives.html</w:t>
      </w:r>
    </w:p>
    <w:sectPr w:rsidR="00BF0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7A"/>
    <w:rsid w:val="002665CE"/>
    <w:rsid w:val="00590156"/>
    <w:rsid w:val="005F5C51"/>
    <w:rsid w:val="007528B2"/>
    <w:rsid w:val="007D7F32"/>
    <w:rsid w:val="008F457A"/>
    <w:rsid w:val="00972CF7"/>
    <w:rsid w:val="00BF003A"/>
    <w:rsid w:val="00FA0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B8AB8-BA52-45B8-A733-8DD1C089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03A"/>
    <w:rPr>
      <w:color w:val="0563C1" w:themeColor="hyperlink"/>
      <w:u w:val="single"/>
    </w:rPr>
  </w:style>
  <w:style w:type="character" w:styleId="UnresolvedMention">
    <w:name w:val="Unresolved Mention"/>
    <w:basedOn w:val="DefaultParagraphFont"/>
    <w:uiPriority w:val="99"/>
    <w:semiHidden/>
    <w:unhideWhenUsed/>
    <w:rsid w:val="00BF0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compassmovement.org/blog/interview-with-miyoko-schinner-of-miyokos-kitc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Murtagh, Patricia</dc:creator>
  <cp:keywords/>
  <dc:description/>
  <cp:lastModifiedBy>Angelidou, Sofia</cp:lastModifiedBy>
  <cp:revision>2</cp:revision>
  <dcterms:created xsi:type="dcterms:W3CDTF">2022-12-19T17:40:00Z</dcterms:created>
  <dcterms:modified xsi:type="dcterms:W3CDTF">2022-12-19T17:40:00Z</dcterms:modified>
</cp:coreProperties>
</file>