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604"/>
        <w:gridCol w:w="2604"/>
        <w:gridCol w:w="2671"/>
        <w:gridCol w:w="2538"/>
      </w:tblGrid>
      <w:tr w:rsidR="00B02A02" w:rsidRPr="00B02A02" w14:paraId="2792CC4B" w14:textId="77777777" w:rsidTr="00E8150F">
        <w:trPr>
          <w:trHeight w:val="240"/>
          <w:jc w:val="center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E3EF9" w14:textId="09A5A6BF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  <w:t>Υπόστρωμα (Υ)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A19D" w14:textId="77777777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  <w:t>Ποσότητα Υ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EBEA0" w14:textId="44726733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  <w:t xml:space="preserve">Ποσότητα </w:t>
            </w:r>
            <w:proofErr w:type="spellStart"/>
            <w:r w:rsidRPr="00B02A02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  <w:t>Νινυδρίνης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401F9" w14:textId="77777777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  <w:t>Χρόνος Αντίδρασης , θερμοκρασία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A56C" w14:textId="77777777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  <w:t>Παρατήρηση</w:t>
            </w:r>
          </w:p>
        </w:tc>
      </w:tr>
      <w:tr w:rsidR="00B02A02" w:rsidRPr="00B02A02" w14:paraId="41B545BA" w14:textId="77777777" w:rsidTr="00E8150F">
        <w:trPr>
          <w:trHeight w:val="240"/>
          <w:jc w:val="center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42B98" w14:textId="397355F6" w:rsidR="00B02A02" w:rsidRPr="00B02A02" w:rsidRDefault="00E8150F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Προλίνη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93199" w14:textId="750AA0C6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1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08A16" w14:textId="6DABB96C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0,5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E16C1" w14:textId="1EA0DD38" w:rsidR="00B02A02" w:rsidRPr="00B02A02" w:rsidRDefault="00E8150F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1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  <w:t>min</w:t>
            </w:r>
            <w:r w:rsidR="00B02A02"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="00B02A02"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υδατόλουτρο</w:t>
            </w:r>
            <w:proofErr w:type="spellEnd"/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BBCC2" w14:textId="4D3FD380" w:rsidR="00B02A02" w:rsidRPr="00B02A02" w:rsidRDefault="00E8150F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κίτρινο</w:t>
            </w:r>
            <w:r w:rsidR="00B02A02"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 χρώμα </w:t>
            </w:r>
          </w:p>
        </w:tc>
      </w:tr>
      <w:tr w:rsidR="00B02A02" w:rsidRPr="00B02A02" w14:paraId="30F1A382" w14:textId="77777777" w:rsidTr="00E8150F">
        <w:trPr>
          <w:trHeight w:val="240"/>
          <w:jc w:val="center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0D619" w14:textId="77777777" w:rsidR="00B02A02" w:rsidRPr="00B02A02" w:rsidRDefault="00B02A02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proofErr w:type="spellStart"/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Γλυκίνη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25BA4" w14:textId="320CE607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1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28543" w14:textId="69353C8D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0,5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F175C" w14:textId="003C7497" w:rsidR="00B02A02" w:rsidRPr="00B02A02" w:rsidRDefault="00E8150F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1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  <w:t>min</w:t>
            </w: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υδατόλουτρο</w:t>
            </w:r>
            <w:proofErr w:type="spellEnd"/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FEADB" w14:textId="72D91AB7" w:rsidR="00B02A02" w:rsidRPr="00B02A02" w:rsidRDefault="00B02A02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  <w:t>I</w:t>
            </w:r>
            <w:proofErr w:type="spellStart"/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ώδες</w:t>
            </w:r>
            <w:r w:rsidR="00E8150F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-μπλέ</w:t>
            </w:r>
            <w:proofErr w:type="spellEnd"/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 χρώμα </w:t>
            </w:r>
          </w:p>
        </w:tc>
      </w:tr>
      <w:tr w:rsidR="00B02A02" w:rsidRPr="00B02A02" w14:paraId="379AC2D2" w14:textId="77777777" w:rsidTr="00E8150F">
        <w:trPr>
          <w:trHeight w:val="240"/>
          <w:jc w:val="center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A84CC" w14:textId="77777777" w:rsidR="00B02A02" w:rsidRPr="00B02A02" w:rsidRDefault="00B02A02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Ασπράδι Αυγού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56665" w14:textId="2F9EAD04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1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5F3D4" w14:textId="0B41A093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0,5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7DC43" w14:textId="79A061EB" w:rsidR="00B02A02" w:rsidRPr="00B02A02" w:rsidRDefault="00E8150F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2 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  <w:t>min</w:t>
            </w: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="00B02A02"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υδατόλουτρο</w:t>
            </w:r>
            <w:proofErr w:type="spellEnd"/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1FA6" w14:textId="77777777" w:rsidR="00B02A02" w:rsidRDefault="00B02A02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Ιώδες χρώμα 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διάσπαρτο. </w:t>
            </w:r>
          </w:p>
          <w:p w14:paraId="1509E4C9" w14:textId="355D2E01" w:rsidR="00E8150F" w:rsidRPr="00B02A02" w:rsidRDefault="00E8150F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Μετουσίωση</w:t>
            </w:r>
          </w:p>
        </w:tc>
      </w:tr>
      <w:tr w:rsidR="00E8150F" w:rsidRPr="00B02A02" w14:paraId="31D33509" w14:textId="77777777" w:rsidTr="00E8150F">
        <w:trPr>
          <w:trHeight w:val="240"/>
          <w:jc w:val="center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B6EC" w14:textId="77777777" w:rsidR="00E8150F" w:rsidRPr="00B02A02" w:rsidRDefault="00E8150F" w:rsidP="00E8150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Κρόκος Αυγού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6443" w14:textId="3BE15E22" w:rsidR="00E8150F" w:rsidRPr="00B02A02" w:rsidRDefault="00E8150F" w:rsidP="00E8150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1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20BA" w14:textId="1F8827E2" w:rsidR="00E8150F" w:rsidRPr="00B02A02" w:rsidRDefault="00E8150F" w:rsidP="00E8150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0,5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56DC" w14:textId="4966F056" w:rsidR="00E8150F" w:rsidRPr="00B02A02" w:rsidRDefault="00E8150F" w:rsidP="00E8150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2 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  <w:t>min</w:t>
            </w: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υδατόλουτρο</w:t>
            </w:r>
            <w:proofErr w:type="spellEnd"/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B727" w14:textId="77777777" w:rsidR="00E8150F" w:rsidRDefault="00E8150F" w:rsidP="00E8150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Ιώδες χρώμα 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διάσπαρτο. </w:t>
            </w:r>
          </w:p>
          <w:p w14:paraId="3A1E2737" w14:textId="6F3C4728" w:rsidR="00E8150F" w:rsidRPr="00B02A02" w:rsidRDefault="00E8150F" w:rsidP="00E8150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Μετουσίωση</w:t>
            </w:r>
          </w:p>
        </w:tc>
      </w:tr>
      <w:tr w:rsidR="00B02A02" w:rsidRPr="00B02A02" w14:paraId="47EF127C" w14:textId="77777777" w:rsidTr="00E8150F">
        <w:trPr>
          <w:trHeight w:val="225"/>
          <w:jc w:val="center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65BC3" w14:textId="26E81AAE" w:rsidR="00B02A02" w:rsidRPr="00B02A02" w:rsidRDefault="00B02A02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Γάλα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AF1E1" w14:textId="4A592107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1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DF464" w14:textId="4C16F31A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0,5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58E3F" w14:textId="1D487EF8" w:rsidR="00B02A02" w:rsidRPr="00B02A02" w:rsidRDefault="00E8150F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2 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  <w:t>min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EF2A2" w14:textId="17B6F1FB" w:rsidR="00B02A02" w:rsidRPr="00B02A02" w:rsidRDefault="00E8150F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Λιλά </w:t>
            </w:r>
          </w:p>
        </w:tc>
      </w:tr>
      <w:tr w:rsidR="00B02A02" w:rsidRPr="00B02A02" w14:paraId="0540D38B" w14:textId="77777777" w:rsidTr="00E8150F">
        <w:trPr>
          <w:trHeight w:val="240"/>
          <w:jc w:val="center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EC86" w14:textId="29582C47" w:rsidR="00B02A02" w:rsidRPr="00B02A02" w:rsidRDefault="00E8150F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Πρωτεΐνη</w:t>
            </w:r>
            <w:r w:rsidR="00B02A02"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 </w:t>
            </w: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Σόγιας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2A37B" w14:textId="672CC49F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1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64E24" w14:textId="3984E2FD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0,5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BE93" w14:textId="3A604112" w:rsidR="00B02A02" w:rsidRPr="00B02A02" w:rsidRDefault="00E8150F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3+ 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  <w:t>min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0537" w14:textId="6FFEF981" w:rsidR="00B02A02" w:rsidRPr="00B02A02" w:rsidRDefault="00B02A02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πολύ 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αχνό</w:t>
            </w: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 ροζ</w:t>
            </w:r>
            <w:r w:rsidR="00E8150F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- </w:t>
            </w:r>
            <w:r w:rsidR="00E8150F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Λιλά </w:t>
            </w:r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με τη θέρμανση </w:t>
            </w:r>
          </w:p>
        </w:tc>
      </w:tr>
      <w:tr w:rsidR="00B02A02" w:rsidRPr="00B02A02" w14:paraId="2E6938E4" w14:textId="77777777" w:rsidTr="00E8150F">
        <w:trPr>
          <w:trHeight w:val="240"/>
          <w:jc w:val="center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036B1" w14:textId="77777777" w:rsidR="00B02A02" w:rsidRPr="00B02A02" w:rsidRDefault="00B02A02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BLANK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EEACF" w14:textId="6885175E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1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2DE1E" w14:textId="71A17E8B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 xml:space="preserve">0,5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mL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FF359" w14:textId="77777777" w:rsidR="00B02A02" w:rsidRPr="00B02A02" w:rsidRDefault="00B02A02" w:rsidP="00B02A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-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77DFE" w14:textId="77777777" w:rsidR="00B02A02" w:rsidRPr="00B02A02" w:rsidRDefault="00B02A02" w:rsidP="00B02A0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  <w:r w:rsidRPr="00B02A02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  <w:t>Δεν παρατηρείται τίποτα αφού περιέχει τα πάντα εκτός από αυτό που μελετάμε</w:t>
            </w:r>
          </w:p>
        </w:tc>
      </w:tr>
    </w:tbl>
    <w:p w14:paraId="4020C51C" w14:textId="77777777" w:rsidR="00843EF2" w:rsidRDefault="00843EF2"/>
    <w:p w14:paraId="7EFB6139" w14:textId="77777777" w:rsidR="00B02A02" w:rsidRDefault="00B02A02"/>
    <w:p w14:paraId="13491E9E" w14:textId="77777777" w:rsidR="00B02A02" w:rsidRDefault="00B02A02"/>
    <w:p w14:paraId="634D01D7" w14:textId="77777777" w:rsidR="00B02A02" w:rsidRDefault="00B02A02"/>
    <w:p w14:paraId="3FC6D7DB" w14:textId="77777777" w:rsidR="00B02A02" w:rsidRDefault="00B02A02"/>
    <w:p w14:paraId="0B0BC770" w14:textId="77777777" w:rsidR="00B02A02" w:rsidRDefault="00B02A02"/>
    <w:p w14:paraId="4B560004" w14:textId="77777777" w:rsidR="00B02A02" w:rsidRDefault="00B02A02"/>
    <w:tbl>
      <w:tblPr>
        <w:tblW w:w="1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119"/>
        <w:gridCol w:w="3180"/>
        <w:gridCol w:w="13764"/>
      </w:tblGrid>
      <w:tr w:rsidR="00B02A02" w:rsidRPr="00B02A02" w14:paraId="2BE5496D" w14:textId="77777777" w:rsidTr="00B02A02">
        <w:tc>
          <w:tcPr>
            <w:tcW w:w="1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B64C" w14:textId="2337948E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779E" w14:textId="44A5AF01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A801" w14:textId="45F02680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F2D8" w14:textId="5594BBA9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</w:tr>
      <w:tr w:rsidR="00B02A02" w:rsidRPr="00B02A02" w14:paraId="215708C2" w14:textId="77777777" w:rsidTr="00B02A02">
        <w:tc>
          <w:tcPr>
            <w:tcW w:w="1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95DE" w14:textId="2072208A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331F" w14:textId="14BC8CCC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6F21" w14:textId="1CE3F6BD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4F75" w14:textId="264AC13D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</w:tr>
      <w:tr w:rsidR="00B02A02" w:rsidRPr="00B02A02" w14:paraId="7672A2BB" w14:textId="77777777" w:rsidTr="00B02A02">
        <w:tc>
          <w:tcPr>
            <w:tcW w:w="1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B85F" w14:textId="2C0B8C2F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C957" w14:textId="39F94CFE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CD8D" w14:textId="074CDF2F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9A8A" w14:textId="55570AF9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</w:tr>
      <w:tr w:rsidR="00B02A02" w:rsidRPr="00B02A02" w14:paraId="6597AFDC" w14:textId="77777777" w:rsidTr="00B02A02">
        <w:tc>
          <w:tcPr>
            <w:tcW w:w="1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D0DA" w14:textId="07987526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0AD9" w14:textId="5BB69C56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74CE" w14:textId="71CEC3C9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1134" w14:textId="520DADBB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</w:tr>
      <w:tr w:rsidR="00B02A02" w:rsidRPr="00B02A02" w14:paraId="1B922DB2" w14:textId="77777777" w:rsidTr="00B02A02">
        <w:tc>
          <w:tcPr>
            <w:tcW w:w="1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7F11" w14:textId="78C67108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511F" w14:textId="7656BE10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8295" w14:textId="7C0727C1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516B" w14:textId="7ED2E77A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</w:tr>
      <w:tr w:rsidR="00B02A02" w:rsidRPr="00B02A02" w14:paraId="452EBEAD" w14:textId="77777777" w:rsidTr="00B02A02">
        <w:tc>
          <w:tcPr>
            <w:tcW w:w="1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C581" w14:textId="44B0D045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B668" w14:textId="234261DB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AAE9" w14:textId="2ECDC682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80B7" w14:textId="6FEB3E9B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</w:tr>
      <w:tr w:rsidR="00B02A02" w:rsidRPr="00B02A02" w14:paraId="44DC7680" w14:textId="77777777" w:rsidTr="00B02A02">
        <w:tc>
          <w:tcPr>
            <w:tcW w:w="1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D6A7" w14:textId="2A81DB90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9C69" w14:textId="5BB42F27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6601" w14:textId="0DD7222B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1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1E77" w14:textId="4E32CC5E" w:rsidR="00B02A02" w:rsidRPr="00B02A02" w:rsidRDefault="00B02A02" w:rsidP="00B02A02">
            <w:pPr>
              <w:spacing w:after="15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</w:tr>
    </w:tbl>
    <w:p w14:paraId="157B546D" w14:textId="77777777" w:rsidR="00B02A02" w:rsidRDefault="00B02A02"/>
    <w:sectPr w:rsidR="00B02A02" w:rsidSect="00B02A0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02"/>
    <w:rsid w:val="001953A0"/>
    <w:rsid w:val="00843EF2"/>
    <w:rsid w:val="00B02A02"/>
    <w:rsid w:val="00E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4FC5"/>
  <w15:chartTrackingRefBased/>
  <w15:docId w15:val="{78CE0DC8-2D2A-4C85-A905-0EFD7A9B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02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Koulocheri</dc:creator>
  <cp:keywords/>
  <dc:description/>
  <cp:lastModifiedBy>Sofia Koulocheri</cp:lastModifiedBy>
  <cp:revision>2</cp:revision>
  <dcterms:created xsi:type="dcterms:W3CDTF">2024-06-01T15:26:00Z</dcterms:created>
  <dcterms:modified xsi:type="dcterms:W3CDTF">2024-06-01T15:26:00Z</dcterms:modified>
</cp:coreProperties>
</file>